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Pr="004848B9" w:rsidRDefault="00DA2CB6" w:rsidP="00F37AF6">
      <w:pPr>
        <w:pStyle w:val="Textoindependiente"/>
        <w:pBdr>
          <w:top w:val="single" w:sz="18" w:space="1" w:color="auto"/>
          <w:left w:val="single" w:sz="18" w:space="4" w:color="auto"/>
          <w:bottom w:val="single" w:sz="18" w:space="1" w:color="auto"/>
          <w:right w:val="single" w:sz="18" w:space="4" w:color="auto"/>
        </w:pBdr>
        <w:tabs>
          <w:tab w:val="left" w:pos="0"/>
        </w:tabs>
        <w:rPr>
          <w:rFonts w:ascii="Century Gothic" w:hAnsi="Century Gothic"/>
          <w:sz w:val="48"/>
          <w:szCs w:val="48"/>
        </w:rPr>
      </w:pPr>
      <w:bookmarkStart w:id="0" w:name="_GoBack"/>
      <w:bookmarkEnd w:id="0"/>
    </w:p>
    <w:p w:rsidR="00DA2CB6" w:rsidRPr="004848B9"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Pr="004848B9" w:rsidRDefault="00BD6981"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r w:rsidRPr="004848B9">
        <w:rPr>
          <w:noProof/>
          <w:lang w:val="es-MX" w:eastAsia="es-MX"/>
        </w:rPr>
        <w:drawing>
          <wp:inline distT="0" distB="0" distL="0" distR="0" wp14:anchorId="6A06A169" wp14:editId="1B6B2DCF">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Pr="004848B9"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Pr="005D428A" w:rsidRDefault="00082FEC" w:rsidP="00EC651E">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4"/>
          <w:szCs w:val="44"/>
        </w:rPr>
      </w:pPr>
      <w:r>
        <w:rPr>
          <w:rFonts w:ascii="Benguiat Bk BT" w:hAnsi="Benguiat Bk BT"/>
          <w:b/>
          <w:sz w:val="44"/>
          <w:szCs w:val="44"/>
        </w:rPr>
        <w:t xml:space="preserve">Reglamento </w:t>
      </w:r>
      <w:r w:rsidR="00A20961">
        <w:rPr>
          <w:rFonts w:ascii="Benguiat Bk BT" w:hAnsi="Benguiat Bk BT"/>
          <w:b/>
          <w:sz w:val="44"/>
          <w:szCs w:val="44"/>
        </w:rPr>
        <w:t>Interno del Consejo Estatal de Mejora Regulatoria</w:t>
      </w: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72D53" w:rsidRPr="004848B9" w:rsidRDefault="00472D5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72D53" w:rsidRPr="004848B9" w:rsidRDefault="00472D5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72D53" w:rsidRPr="004848B9" w:rsidRDefault="00472D5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4848B9"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Pr="004848B9"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Pr="004848B9"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5130FE" w:rsidRDefault="005130F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5130FE" w:rsidRDefault="005130F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9D0EA9" w:rsidRDefault="009D0EA9"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9D0EA9" w:rsidRDefault="009D0EA9"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7058" w:rsidRPr="004848B9" w:rsidRDefault="00DA7058"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4848B9" w:rsidRDefault="00DA2CB6"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r w:rsidRPr="004848B9">
        <w:rPr>
          <w:rFonts w:ascii="Arial" w:hAnsi="Arial" w:cs="Arial"/>
          <w:b/>
          <w:sz w:val="20"/>
          <w:lang w:val="es-MX"/>
        </w:rPr>
        <w:t>Documento de consulta</w:t>
      </w:r>
    </w:p>
    <w:p w:rsidR="00F37AF6" w:rsidRDefault="006940B9" w:rsidP="000C30B8">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r w:rsidRPr="004848B9">
        <w:rPr>
          <w:rFonts w:ascii="Arial" w:hAnsi="Arial" w:cs="Arial"/>
          <w:b/>
          <w:sz w:val="20"/>
        </w:rPr>
        <w:t>Sin reformas.</w:t>
      </w:r>
      <w:r w:rsidR="003F60D6" w:rsidRPr="004848B9">
        <w:rPr>
          <w:rFonts w:ascii="Arial" w:hAnsi="Arial" w:cs="Arial"/>
          <w:b/>
          <w:sz w:val="20"/>
        </w:rPr>
        <w:t xml:space="preserve"> </w:t>
      </w:r>
      <w:r w:rsidR="000728AB" w:rsidRPr="004848B9">
        <w:rPr>
          <w:rFonts w:ascii="Arial" w:hAnsi="Arial" w:cs="Arial"/>
          <w:b/>
          <w:sz w:val="20"/>
        </w:rPr>
        <w:t>P.O</w:t>
      </w:r>
      <w:r w:rsidR="00EF557A" w:rsidRPr="004848B9">
        <w:rPr>
          <w:rFonts w:ascii="Arial" w:hAnsi="Arial" w:cs="Arial"/>
          <w:b/>
          <w:sz w:val="20"/>
        </w:rPr>
        <w:t>.</w:t>
      </w:r>
      <w:r w:rsidR="000728AB" w:rsidRPr="004848B9">
        <w:rPr>
          <w:rFonts w:ascii="Arial" w:hAnsi="Arial" w:cs="Arial"/>
          <w:b/>
          <w:sz w:val="20"/>
        </w:rPr>
        <w:t xml:space="preserve"> </w:t>
      </w:r>
      <w:r w:rsidR="00A20961">
        <w:rPr>
          <w:rFonts w:ascii="Arial" w:hAnsi="Arial" w:cs="Arial"/>
          <w:b/>
          <w:sz w:val="20"/>
        </w:rPr>
        <w:t xml:space="preserve">Edición Vespertina </w:t>
      </w:r>
      <w:r w:rsidRPr="004848B9">
        <w:rPr>
          <w:rFonts w:ascii="Arial" w:hAnsi="Arial" w:cs="Arial"/>
          <w:b/>
          <w:sz w:val="20"/>
        </w:rPr>
        <w:t xml:space="preserve">del </w:t>
      </w:r>
      <w:r w:rsidR="00A20961">
        <w:rPr>
          <w:rFonts w:ascii="Arial" w:hAnsi="Arial" w:cs="Arial"/>
          <w:b/>
          <w:sz w:val="20"/>
        </w:rPr>
        <w:t>20</w:t>
      </w:r>
      <w:r w:rsidR="005A72AA">
        <w:rPr>
          <w:rFonts w:ascii="Arial" w:hAnsi="Arial" w:cs="Arial"/>
          <w:b/>
          <w:sz w:val="20"/>
        </w:rPr>
        <w:t xml:space="preserve"> </w:t>
      </w:r>
      <w:r w:rsidR="000728AB" w:rsidRPr="004848B9">
        <w:rPr>
          <w:rFonts w:ascii="Arial" w:hAnsi="Arial" w:cs="Arial"/>
          <w:b/>
          <w:sz w:val="20"/>
        </w:rPr>
        <w:t xml:space="preserve">de </w:t>
      </w:r>
      <w:r w:rsidR="001A0CAD">
        <w:rPr>
          <w:rFonts w:ascii="Arial" w:hAnsi="Arial" w:cs="Arial"/>
          <w:b/>
          <w:sz w:val="20"/>
        </w:rPr>
        <w:t>agosto</w:t>
      </w:r>
      <w:r w:rsidR="000728AB" w:rsidRPr="004848B9">
        <w:rPr>
          <w:rFonts w:ascii="Arial" w:hAnsi="Arial" w:cs="Arial"/>
          <w:b/>
          <w:sz w:val="20"/>
        </w:rPr>
        <w:t xml:space="preserve"> </w:t>
      </w:r>
      <w:r w:rsidR="00815CCC" w:rsidRPr="004848B9">
        <w:rPr>
          <w:rFonts w:ascii="Arial" w:hAnsi="Arial" w:cs="Arial"/>
          <w:b/>
          <w:sz w:val="20"/>
        </w:rPr>
        <w:t xml:space="preserve">de </w:t>
      </w:r>
      <w:r w:rsidR="000728AB" w:rsidRPr="004848B9">
        <w:rPr>
          <w:rFonts w:ascii="Arial" w:hAnsi="Arial" w:cs="Arial"/>
          <w:b/>
          <w:sz w:val="20"/>
        </w:rPr>
        <w:t>20</w:t>
      </w:r>
      <w:r w:rsidR="00A20961">
        <w:rPr>
          <w:rFonts w:ascii="Arial" w:hAnsi="Arial" w:cs="Arial"/>
          <w:b/>
          <w:sz w:val="20"/>
        </w:rPr>
        <w:t>20</w:t>
      </w:r>
      <w:r w:rsidR="00F37AF6" w:rsidRPr="004848B9">
        <w:rPr>
          <w:rFonts w:ascii="Arial" w:hAnsi="Arial" w:cs="Arial"/>
          <w:b/>
          <w:sz w:val="20"/>
        </w:rPr>
        <w:t>.</w:t>
      </w:r>
    </w:p>
    <w:p w:rsidR="003E07CE" w:rsidRPr="004848B9" w:rsidRDefault="003E07CE" w:rsidP="000C30B8">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p>
    <w:p w:rsidR="003E07CE" w:rsidRDefault="003E07CE" w:rsidP="00D6768F">
      <w:pPr>
        <w:jc w:val="center"/>
        <w:rPr>
          <w:rFonts w:ascii="Arial" w:hAnsi="Arial" w:cs="Arial"/>
          <w:b/>
          <w:bCs/>
          <w:sz w:val="20"/>
          <w:szCs w:val="20"/>
          <w:lang w:eastAsia="en-US"/>
        </w:rPr>
      </w:pPr>
    </w:p>
    <w:p w:rsidR="003E07CE" w:rsidRDefault="003E07CE">
      <w:pPr>
        <w:rPr>
          <w:rFonts w:ascii="Arial" w:hAnsi="Arial" w:cs="Arial"/>
          <w:b/>
          <w:bCs/>
          <w:sz w:val="20"/>
          <w:szCs w:val="20"/>
          <w:lang w:eastAsia="en-US"/>
        </w:rPr>
      </w:pPr>
      <w:r>
        <w:rPr>
          <w:rFonts w:ascii="Arial" w:hAnsi="Arial" w:cs="Arial"/>
          <w:b/>
          <w:bCs/>
          <w:sz w:val="20"/>
          <w:szCs w:val="20"/>
          <w:lang w:eastAsia="en-US"/>
        </w:rPr>
        <w:br w:type="page"/>
      </w:r>
    </w:p>
    <w:p w:rsidR="004761E3" w:rsidRPr="004761E3" w:rsidRDefault="004761E3" w:rsidP="004761E3">
      <w:pPr>
        <w:jc w:val="center"/>
        <w:rPr>
          <w:rFonts w:ascii="Arial" w:hAnsi="Arial" w:cs="Arial"/>
          <w:b/>
          <w:bCs/>
          <w:color w:val="000000"/>
          <w:sz w:val="20"/>
          <w:szCs w:val="20"/>
          <w:lang w:eastAsia="en-US"/>
        </w:rPr>
      </w:pPr>
      <w:r w:rsidRPr="004761E3">
        <w:rPr>
          <w:rFonts w:ascii="Arial" w:hAnsi="Arial" w:cs="Arial"/>
          <w:b/>
          <w:bCs/>
          <w:color w:val="000000"/>
          <w:sz w:val="20"/>
          <w:szCs w:val="20"/>
          <w:lang w:eastAsia="en-US"/>
        </w:rPr>
        <w:lastRenderedPageBreak/>
        <w:t>REGLAMENTO INTERNO DEL CONSEJO ESTATAL DE MEJORA REGULATORA.</w:t>
      </w:r>
    </w:p>
    <w:p w:rsidR="004761E3" w:rsidRPr="004761E3" w:rsidRDefault="004761E3" w:rsidP="004761E3">
      <w:pPr>
        <w:jc w:val="both"/>
        <w:rPr>
          <w:rFonts w:ascii="Arial" w:hAnsi="Arial" w:cs="Arial"/>
          <w:b/>
          <w:color w:val="000000"/>
          <w:sz w:val="20"/>
          <w:szCs w:val="20"/>
          <w:lang w:eastAsia="en-US"/>
        </w:rPr>
      </w:pPr>
    </w:p>
    <w:p w:rsidR="004761E3" w:rsidRDefault="004761E3" w:rsidP="004761E3">
      <w:pPr>
        <w:jc w:val="both"/>
        <w:rPr>
          <w:rFonts w:ascii="Arial" w:hAnsi="Arial" w:cs="Arial"/>
          <w:color w:val="000000"/>
          <w:sz w:val="20"/>
          <w:szCs w:val="20"/>
          <w:lang w:eastAsia="en-US"/>
        </w:rPr>
      </w:pPr>
      <w:r w:rsidRPr="004761E3">
        <w:rPr>
          <w:rFonts w:ascii="Arial" w:hAnsi="Arial" w:cs="Arial"/>
          <w:b/>
          <w:color w:val="000000"/>
          <w:sz w:val="20"/>
          <w:szCs w:val="20"/>
          <w:lang w:eastAsia="en-US"/>
        </w:rPr>
        <w:t xml:space="preserve">MARÍA DEL CARMEN ZEPEDA HUERTA </w:t>
      </w:r>
      <w:r w:rsidRPr="004761E3">
        <w:rPr>
          <w:rFonts w:ascii="Arial" w:hAnsi="Arial" w:cs="Arial"/>
          <w:color w:val="000000"/>
          <w:sz w:val="20"/>
          <w:szCs w:val="20"/>
          <w:lang w:eastAsia="en-US"/>
        </w:rPr>
        <w:t>Contralora Gubernamental, con fundamento en lo dispuesto por el artículo 17, fracción VI de la Ley para la Mejora Regulatoria en el Estado de Tamaulipas y sus Municipios, así como en el diverso 7 fracción I del Reglamento Interno de la Contraloría Gubernamental; y</w:t>
      </w:r>
    </w:p>
    <w:p w:rsidR="004761E3" w:rsidRPr="004761E3" w:rsidRDefault="004761E3" w:rsidP="004761E3">
      <w:pPr>
        <w:jc w:val="both"/>
        <w:rPr>
          <w:rFonts w:ascii="Arial" w:hAnsi="Arial" w:cs="Arial"/>
          <w:color w:val="000000"/>
          <w:sz w:val="20"/>
          <w:szCs w:val="20"/>
          <w:lang w:eastAsia="en-US"/>
        </w:rPr>
      </w:pPr>
    </w:p>
    <w:p w:rsidR="004761E3" w:rsidRPr="004761E3" w:rsidRDefault="004761E3" w:rsidP="004761E3">
      <w:pPr>
        <w:jc w:val="center"/>
        <w:rPr>
          <w:rFonts w:ascii="Arial Negrita" w:hAnsi="Arial Negrita" w:cs="Arial"/>
          <w:b/>
          <w:bCs/>
          <w:color w:val="000000"/>
          <w:spacing w:val="60"/>
          <w:sz w:val="20"/>
          <w:szCs w:val="20"/>
          <w:lang w:eastAsia="en-US"/>
        </w:rPr>
      </w:pPr>
      <w:r w:rsidRPr="004761E3">
        <w:rPr>
          <w:rFonts w:ascii="Arial Negrita" w:hAnsi="Arial Negrita" w:cs="Arial"/>
          <w:b/>
          <w:bCs/>
          <w:color w:val="000000"/>
          <w:spacing w:val="60"/>
          <w:sz w:val="20"/>
          <w:szCs w:val="20"/>
          <w:lang w:eastAsia="en-US"/>
        </w:rPr>
        <w:t>CONSIDERANDO</w:t>
      </w:r>
    </w:p>
    <w:p w:rsidR="004761E3" w:rsidRPr="004761E3" w:rsidRDefault="004761E3" w:rsidP="004761E3">
      <w:pPr>
        <w:jc w:val="center"/>
        <w:rPr>
          <w:rFonts w:ascii="Arial" w:hAnsi="Arial" w:cs="Arial"/>
          <w:b/>
          <w:bCs/>
          <w:color w:val="000000"/>
          <w:sz w:val="20"/>
          <w:szCs w:val="20"/>
          <w:lang w:eastAsia="en-US"/>
        </w:rPr>
      </w:pPr>
    </w:p>
    <w:p w:rsidR="004761E3" w:rsidRDefault="004761E3" w:rsidP="004761E3">
      <w:pPr>
        <w:jc w:val="both"/>
        <w:rPr>
          <w:rFonts w:ascii="Arial" w:hAnsi="Arial" w:cs="Arial"/>
          <w:color w:val="000000"/>
          <w:sz w:val="20"/>
          <w:szCs w:val="20"/>
          <w:lang w:eastAsia="en-US"/>
        </w:rPr>
      </w:pPr>
      <w:r w:rsidRPr="004761E3">
        <w:rPr>
          <w:rFonts w:ascii="Arial" w:hAnsi="Arial" w:cs="Arial"/>
          <w:b/>
          <w:color w:val="000000"/>
          <w:sz w:val="20"/>
          <w:szCs w:val="20"/>
          <w:lang w:eastAsia="en-US"/>
        </w:rPr>
        <w:t xml:space="preserve">PRIMERO. </w:t>
      </w:r>
      <w:r w:rsidRPr="004761E3">
        <w:rPr>
          <w:rFonts w:ascii="Arial" w:hAnsi="Arial" w:cs="Arial"/>
          <w:color w:val="000000"/>
          <w:sz w:val="20"/>
          <w:szCs w:val="20"/>
          <w:lang w:eastAsia="en-US"/>
        </w:rPr>
        <w:t>Que el artículo 4 de la Constitución Política del Estado de Tamaulipas establece que las autoridades estatales y municipales, en el ámbito de su competencia, deberán implementar de manera permanente políticas públicas de mejora regulatoria, para la simplificación de regulaciones, trámites, servicios y procedimientos.</w:t>
      </w:r>
    </w:p>
    <w:p w:rsidR="004761E3" w:rsidRPr="004761E3" w:rsidRDefault="004761E3" w:rsidP="004761E3">
      <w:pPr>
        <w:jc w:val="both"/>
        <w:rPr>
          <w:rFonts w:ascii="Arial" w:hAnsi="Arial" w:cs="Arial"/>
          <w:color w:val="000000"/>
          <w:sz w:val="20"/>
          <w:szCs w:val="20"/>
          <w:lang w:eastAsia="en-US"/>
        </w:rPr>
      </w:pPr>
    </w:p>
    <w:p w:rsidR="004761E3" w:rsidRDefault="004761E3" w:rsidP="004761E3">
      <w:pPr>
        <w:jc w:val="both"/>
        <w:rPr>
          <w:rFonts w:ascii="Arial" w:hAnsi="Arial" w:cs="Arial"/>
          <w:color w:val="000000"/>
          <w:sz w:val="20"/>
          <w:szCs w:val="20"/>
          <w:lang w:eastAsia="en-US"/>
        </w:rPr>
      </w:pPr>
      <w:r w:rsidRPr="004761E3">
        <w:rPr>
          <w:rFonts w:ascii="Arial" w:hAnsi="Arial" w:cs="Arial"/>
          <w:b/>
          <w:color w:val="000000"/>
          <w:sz w:val="20"/>
          <w:szCs w:val="20"/>
          <w:lang w:eastAsia="en-US"/>
        </w:rPr>
        <w:t xml:space="preserve">SEGUNDO. </w:t>
      </w:r>
      <w:r w:rsidRPr="004761E3">
        <w:rPr>
          <w:rFonts w:ascii="Arial" w:hAnsi="Arial" w:cs="Arial"/>
          <w:color w:val="000000"/>
          <w:sz w:val="20"/>
          <w:szCs w:val="20"/>
          <w:lang w:eastAsia="en-US"/>
        </w:rPr>
        <w:t>Que el 18 de marzo de 2015 se publicó en el Periódico Oficial del Estado de Tamaulipas Anexo al número 33, el Decreto número LXII mediante el cual se expide la Ley para la Mejora Regulatoria en el Estado de Tamaulipas y sus Municipios, misma que tiene como objeto establecer los principios y bases a los que deberán sujetarse los órdenes de gobierno, en el ámbito de sus respectivas competencias, en materia de mejora regulatoria;</w:t>
      </w:r>
    </w:p>
    <w:p w:rsidR="004761E3" w:rsidRPr="004761E3" w:rsidRDefault="004761E3" w:rsidP="004761E3">
      <w:pPr>
        <w:jc w:val="both"/>
        <w:rPr>
          <w:rFonts w:ascii="Arial" w:hAnsi="Arial" w:cs="Arial"/>
          <w:color w:val="000000"/>
          <w:sz w:val="20"/>
          <w:szCs w:val="20"/>
          <w:lang w:eastAsia="en-US"/>
        </w:rPr>
      </w:pPr>
    </w:p>
    <w:p w:rsidR="004761E3" w:rsidRDefault="004761E3" w:rsidP="004761E3">
      <w:pPr>
        <w:jc w:val="both"/>
        <w:rPr>
          <w:rFonts w:ascii="Arial" w:hAnsi="Arial" w:cs="Arial"/>
          <w:color w:val="000000"/>
          <w:sz w:val="20"/>
          <w:szCs w:val="20"/>
          <w:lang w:eastAsia="en-US"/>
        </w:rPr>
      </w:pPr>
      <w:r w:rsidRPr="004761E3">
        <w:rPr>
          <w:rFonts w:ascii="Arial" w:hAnsi="Arial" w:cs="Arial"/>
          <w:b/>
          <w:color w:val="000000"/>
          <w:sz w:val="20"/>
          <w:szCs w:val="20"/>
          <w:lang w:eastAsia="en-US"/>
        </w:rPr>
        <w:t xml:space="preserve">TERCERO. </w:t>
      </w:r>
      <w:r w:rsidRPr="004761E3">
        <w:rPr>
          <w:rFonts w:ascii="Arial" w:hAnsi="Arial" w:cs="Arial"/>
          <w:color w:val="000000"/>
          <w:sz w:val="20"/>
          <w:szCs w:val="20"/>
          <w:lang w:eastAsia="en-US"/>
        </w:rPr>
        <w:t>Que de conformidad con el artículo 16 numeral 1, se crea Consejo Estatal de Mejora Regulatoria que fungirá como órgano rector, de consulta, análisis, deliberación y evaluación de las políticas públicas en materia de mejora regulatoria en el Estado.</w:t>
      </w:r>
    </w:p>
    <w:p w:rsidR="004761E3" w:rsidRPr="004761E3" w:rsidRDefault="004761E3" w:rsidP="004761E3">
      <w:pPr>
        <w:jc w:val="both"/>
        <w:rPr>
          <w:rFonts w:ascii="Arial" w:hAnsi="Arial" w:cs="Arial"/>
          <w:color w:val="000000"/>
          <w:sz w:val="20"/>
          <w:szCs w:val="20"/>
          <w:lang w:eastAsia="en-US"/>
        </w:rPr>
      </w:pPr>
    </w:p>
    <w:p w:rsidR="004761E3" w:rsidRDefault="004761E3" w:rsidP="004761E3">
      <w:pPr>
        <w:jc w:val="both"/>
        <w:rPr>
          <w:rFonts w:ascii="Arial" w:hAnsi="Arial" w:cs="Arial"/>
          <w:color w:val="000000"/>
          <w:sz w:val="20"/>
          <w:szCs w:val="20"/>
          <w:lang w:eastAsia="en-US"/>
        </w:rPr>
      </w:pPr>
      <w:r w:rsidRPr="004761E3">
        <w:rPr>
          <w:rFonts w:ascii="Arial" w:hAnsi="Arial" w:cs="Arial"/>
          <w:b/>
          <w:color w:val="000000"/>
          <w:sz w:val="20"/>
          <w:szCs w:val="20"/>
          <w:lang w:eastAsia="en-US"/>
        </w:rPr>
        <w:t xml:space="preserve">CUARTO. </w:t>
      </w:r>
      <w:r w:rsidRPr="004761E3">
        <w:rPr>
          <w:rFonts w:ascii="Arial" w:hAnsi="Arial" w:cs="Arial"/>
          <w:color w:val="000000"/>
          <w:sz w:val="20"/>
          <w:szCs w:val="20"/>
          <w:lang w:eastAsia="en-US"/>
        </w:rPr>
        <w:t>Que de conformidad con el artículo 16, numeral 2, de la Ley para la Mejora Regulatoria en el Estado de Tamaulipas y sus Municipios, el Consejo Estatal promoverá la vinculación interinstitucional entre las dependencias y entidades de la administración pública estatal, los Ayuntamientos y los Poderes Legislativo y Judicial, a fin de facilitar la instrumentación transversal de la política de mejora regulatoria.</w:t>
      </w:r>
    </w:p>
    <w:p w:rsidR="004761E3" w:rsidRPr="004761E3" w:rsidRDefault="004761E3" w:rsidP="004761E3">
      <w:pPr>
        <w:jc w:val="both"/>
        <w:rPr>
          <w:rFonts w:ascii="Arial" w:hAnsi="Arial" w:cs="Arial"/>
          <w:color w:val="000000"/>
          <w:sz w:val="20"/>
          <w:szCs w:val="20"/>
          <w:lang w:eastAsia="en-US"/>
        </w:rPr>
      </w:pPr>
    </w:p>
    <w:p w:rsidR="004761E3" w:rsidRDefault="004761E3" w:rsidP="004761E3">
      <w:pPr>
        <w:jc w:val="both"/>
        <w:rPr>
          <w:rFonts w:ascii="Arial" w:hAnsi="Arial" w:cs="Arial"/>
          <w:color w:val="000000"/>
          <w:sz w:val="20"/>
          <w:szCs w:val="20"/>
          <w:lang w:eastAsia="en-US"/>
        </w:rPr>
      </w:pPr>
      <w:r w:rsidRPr="004761E3">
        <w:rPr>
          <w:rFonts w:ascii="Arial" w:hAnsi="Arial" w:cs="Arial"/>
          <w:b/>
          <w:color w:val="000000"/>
          <w:sz w:val="20"/>
          <w:szCs w:val="20"/>
          <w:lang w:eastAsia="en-US"/>
        </w:rPr>
        <w:t xml:space="preserve">QUINTO. </w:t>
      </w:r>
      <w:r w:rsidRPr="004761E3">
        <w:rPr>
          <w:rFonts w:ascii="Arial" w:hAnsi="Arial" w:cs="Arial"/>
          <w:color w:val="000000"/>
          <w:sz w:val="20"/>
          <w:szCs w:val="20"/>
          <w:lang w:eastAsia="en-US"/>
        </w:rPr>
        <w:t>Que el artículo 17, fracción VI de la Ley para Mejora Regulatoria en el Estado de Tamaulipas y sus Municipios establece que el Consejo Estatal de Mejora Regulatoria aprobará su Reglamento Interno.</w:t>
      </w:r>
    </w:p>
    <w:p w:rsidR="004761E3" w:rsidRPr="004761E3" w:rsidRDefault="004761E3" w:rsidP="004761E3">
      <w:pPr>
        <w:jc w:val="both"/>
        <w:rPr>
          <w:rFonts w:ascii="Arial" w:hAnsi="Arial" w:cs="Arial"/>
          <w:color w:val="000000"/>
          <w:sz w:val="20"/>
          <w:szCs w:val="20"/>
          <w:lang w:eastAsia="en-US"/>
        </w:rPr>
      </w:pPr>
    </w:p>
    <w:p w:rsidR="004761E3" w:rsidRDefault="004761E3" w:rsidP="004761E3">
      <w:pPr>
        <w:jc w:val="both"/>
        <w:rPr>
          <w:rFonts w:ascii="Arial" w:hAnsi="Arial" w:cs="Arial"/>
          <w:color w:val="000000"/>
          <w:sz w:val="20"/>
          <w:szCs w:val="20"/>
          <w:lang w:eastAsia="en-US"/>
        </w:rPr>
      </w:pPr>
      <w:r w:rsidRPr="004761E3">
        <w:rPr>
          <w:rFonts w:ascii="Arial" w:hAnsi="Arial" w:cs="Arial"/>
          <w:b/>
          <w:color w:val="000000"/>
          <w:sz w:val="20"/>
          <w:szCs w:val="20"/>
          <w:lang w:eastAsia="en-US"/>
        </w:rPr>
        <w:t xml:space="preserve">SEXTO. </w:t>
      </w:r>
      <w:r w:rsidRPr="004761E3">
        <w:rPr>
          <w:rFonts w:ascii="Arial" w:hAnsi="Arial" w:cs="Arial"/>
          <w:color w:val="000000"/>
          <w:sz w:val="20"/>
          <w:szCs w:val="20"/>
          <w:lang w:eastAsia="en-US"/>
        </w:rPr>
        <w:t>Que, en la Primera Sesión del Consejo Estatal de Mejora Regulatoria, celebrada el 30 de junio de 2020, se sometió a consideración del mismo su proyecto de Reglamento Interno, el cual fue debidamente aprobado.</w:t>
      </w:r>
    </w:p>
    <w:p w:rsidR="004761E3" w:rsidRPr="004761E3" w:rsidRDefault="004761E3" w:rsidP="004761E3">
      <w:pPr>
        <w:jc w:val="both"/>
        <w:rPr>
          <w:rFonts w:ascii="Arial" w:hAnsi="Arial" w:cs="Arial"/>
          <w:color w:val="000000"/>
          <w:sz w:val="20"/>
          <w:szCs w:val="20"/>
          <w:lang w:eastAsia="en-US"/>
        </w:rPr>
      </w:pPr>
    </w:p>
    <w:p w:rsidR="004761E3" w:rsidRDefault="004761E3" w:rsidP="004761E3">
      <w:pPr>
        <w:jc w:val="both"/>
        <w:rPr>
          <w:rFonts w:ascii="Arial" w:hAnsi="Arial" w:cs="Arial"/>
          <w:color w:val="000000"/>
          <w:sz w:val="20"/>
          <w:szCs w:val="20"/>
          <w:lang w:eastAsia="en-US"/>
        </w:rPr>
      </w:pPr>
      <w:r w:rsidRPr="004761E3">
        <w:rPr>
          <w:rFonts w:ascii="Arial" w:hAnsi="Arial" w:cs="Arial"/>
          <w:b/>
          <w:color w:val="000000"/>
          <w:sz w:val="20"/>
          <w:szCs w:val="20"/>
          <w:lang w:eastAsia="en-US"/>
        </w:rPr>
        <w:t xml:space="preserve">SÉPTIMO. </w:t>
      </w:r>
      <w:r w:rsidRPr="004761E3">
        <w:rPr>
          <w:rFonts w:ascii="Arial" w:hAnsi="Arial" w:cs="Arial"/>
          <w:color w:val="000000"/>
          <w:sz w:val="20"/>
          <w:szCs w:val="20"/>
          <w:lang w:eastAsia="en-US"/>
        </w:rPr>
        <w:t>Que, en la propia sesión señalada en el considerando anterior, se instruyó a la Secretaria Técnica del Consejo Estatal de Mejora Regulatoria a continuar las formalidades necesarias para proceder con la publicación en el Periódico Oficial del Estado del Reglamento Interno del Consejo Estatal de Mejora Regulatoria.</w:t>
      </w:r>
    </w:p>
    <w:p w:rsidR="004761E3" w:rsidRPr="004761E3" w:rsidRDefault="004761E3" w:rsidP="004761E3">
      <w:pPr>
        <w:jc w:val="both"/>
        <w:rPr>
          <w:rFonts w:ascii="Arial" w:hAnsi="Arial" w:cs="Arial"/>
          <w:color w:val="000000"/>
          <w:sz w:val="20"/>
          <w:szCs w:val="20"/>
          <w:lang w:eastAsia="en-US"/>
        </w:rPr>
      </w:pPr>
    </w:p>
    <w:p w:rsidR="004761E3" w:rsidRDefault="004761E3" w:rsidP="004761E3">
      <w:pPr>
        <w:jc w:val="both"/>
        <w:rPr>
          <w:rFonts w:ascii="Arial" w:hAnsi="Arial" w:cs="Arial"/>
          <w:color w:val="000000"/>
          <w:sz w:val="20"/>
          <w:szCs w:val="20"/>
          <w:lang w:eastAsia="en-US"/>
        </w:rPr>
      </w:pPr>
      <w:r w:rsidRPr="004761E3">
        <w:rPr>
          <w:rFonts w:ascii="Arial" w:hAnsi="Arial" w:cs="Arial"/>
          <w:color w:val="000000"/>
          <w:sz w:val="20"/>
          <w:szCs w:val="20"/>
          <w:lang w:eastAsia="en-US"/>
        </w:rPr>
        <w:t>En virtud de la fundamentación y motivación expuestas, he tenido a bien emitir el siguiente:</w:t>
      </w:r>
    </w:p>
    <w:p w:rsidR="004761E3" w:rsidRPr="004761E3" w:rsidRDefault="004761E3" w:rsidP="004761E3">
      <w:pPr>
        <w:jc w:val="both"/>
        <w:rPr>
          <w:rFonts w:ascii="Arial" w:hAnsi="Arial" w:cs="Arial"/>
          <w:color w:val="000000"/>
          <w:sz w:val="20"/>
          <w:szCs w:val="20"/>
          <w:lang w:eastAsia="en-US"/>
        </w:rPr>
      </w:pPr>
    </w:p>
    <w:p w:rsidR="004761E3" w:rsidRDefault="004761E3" w:rsidP="004761E3">
      <w:pPr>
        <w:jc w:val="center"/>
        <w:rPr>
          <w:rFonts w:ascii="Arial" w:hAnsi="Arial" w:cs="Arial"/>
          <w:b/>
          <w:bCs/>
          <w:color w:val="000000"/>
          <w:sz w:val="20"/>
          <w:szCs w:val="20"/>
          <w:lang w:eastAsia="en-US"/>
        </w:rPr>
      </w:pPr>
      <w:r w:rsidRPr="004761E3">
        <w:rPr>
          <w:rFonts w:ascii="Arial" w:hAnsi="Arial" w:cs="Arial"/>
          <w:b/>
          <w:bCs/>
          <w:color w:val="000000"/>
          <w:sz w:val="20"/>
          <w:szCs w:val="20"/>
          <w:lang w:eastAsia="en-US"/>
        </w:rPr>
        <w:t>Reglamento Interno del Consejo Estatal de Mejora Regulatoria</w:t>
      </w:r>
    </w:p>
    <w:p w:rsidR="00722E27" w:rsidRDefault="00722E27" w:rsidP="004761E3">
      <w:pPr>
        <w:jc w:val="center"/>
        <w:rPr>
          <w:rFonts w:ascii="Arial" w:hAnsi="Arial" w:cs="Arial"/>
          <w:b/>
          <w:bCs/>
          <w:color w:val="000000"/>
          <w:sz w:val="20"/>
          <w:szCs w:val="20"/>
          <w:lang w:eastAsia="en-US"/>
        </w:rPr>
      </w:pPr>
    </w:p>
    <w:p w:rsidR="004761E3" w:rsidRDefault="004761E3" w:rsidP="004761E3">
      <w:pPr>
        <w:jc w:val="center"/>
        <w:rPr>
          <w:rFonts w:ascii="Arial" w:hAnsi="Arial" w:cs="Arial"/>
          <w:b/>
          <w:bCs/>
          <w:color w:val="000000"/>
          <w:sz w:val="20"/>
          <w:szCs w:val="20"/>
          <w:lang w:eastAsia="en-US"/>
        </w:rPr>
      </w:pPr>
      <w:r w:rsidRPr="004761E3">
        <w:rPr>
          <w:rFonts w:ascii="Arial" w:hAnsi="Arial" w:cs="Arial"/>
          <w:b/>
          <w:bCs/>
          <w:color w:val="000000"/>
          <w:sz w:val="20"/>
          <w:szCs w:val="20"/>
          <w:lang w:eastAsia="en-US"/>
        </w:rPr>
        <w:t>Capítulo I. Disposiciones Generales</w:t>
      </w:r>
    </w:p>
    <w:p w:rsidR="004761E3" w:rsidRPr="004761E3" w:rsidRDefault="004761E3" w:rsidP="004761E3">
      <w:pPr>
        <w:jc w:val="both"/>
        <w:rPr>
          <w:rFonts w:ascii="Arial" w:hAnsi="Arial" w:cs="Arial"/>
          <w:b/>
          <w:bCs/>
          <w:color w:val="000000"/>
          <w:sz w:val="20"/>
          <w:szCs w:val="20"/>
          <w:lang w:eastAsia="en-US"/>
        </w:rPr>
      </w:pPr>
    </w:p>
    <w:p w:rsidR="004761E3" w:rsidRDefault="004761E3" w:rsidP="004761E3">
      <w:pPr>
        <w:jc w:val="both"/>
        <w:rPr>
          <w:rFonts w:ascii="Arial" w:hAnsi="Arial" w:cs="Arial"/>
          <w:color w:val="000000"/>
          <w:sz w:val="20"/>
          <w:szCs w:val="20"/>
          <w:lang w:eastAsia="en-US"/>
        </w:rPr>
      </w:pPr>
      <w:r w:rsidRPr="004761E3">
        <w:rPr>
          <w:rFonts w:ascii="Arial" w:hAnsi="Arial" w:cs="Arial"/>
          <w:b/>
          <w:color w:val="000000"/>
          <w:sz w:val="20"/>
          <w:szCs w:val="20"/>
          <w:lang w:eastAsia="en-US"/>
        </w:rPr>
        <w:t xml:space="preserve">Artículo 1.- </w:t>
      </w:r>
      <w:r w:rsidRPr="004761E3">
        <w:rPr>
          <w:rFonts w:ascii="Arial" w:hAnsi="Arial" w:cs="Arial"/>
          <w:color w:val="000000"/>
          <w:sz w:val="20"/>
          <w:szCs w:val="20"/>
          <w:lang w:eastAsia="en-US"/>
        </w:rPr>
        <w:t>El presente ordenamiento tiene por objeto establecer la operación y el funcionamiento del Consejo Estatal de Mejora Regulatoria, a que se refiere el Título Segundo Capítulo II de la Ley para la Mejora Regulatoria en el Estado de Tamaulipas y sus Municipios, como el órgano rector de las políticas públicas en materia de mejora regulatoria en el Estado.</w:t>
      </w:r>
    </w:p>
    <w:p w:rsidR="0088249B" w:rsidRPr="004761E3" w:rsidRDefault="0088249B" w:rsidP="004761E3">
      <w:pPr>
        <w:jc w:val="both"/>
        <w:rPr>
          <w:rFonts w:ascii="Arial" w:hAnsi="Arial" w:cs="Arial"/>
          <w:color w:val="000000"/>
          <w:sz w:val="20"/>
          <w:szCs w:val="20"/>
          <w:lang w:eastAsia="en-US"/>
        </w:rPr>
      </w:pPr>
    </w:p>
    <w:p w:rsidR="004761E3" w:rsidRDefault="004761E3" w:rsidP="004761E3">
      <w:pPr>
        <w:jc w:val="both"/>
        <w:rPr>
          <w:rFonts w:ascii="Arial" w:hAnsi="Arial" w:cs="Arial"/>
          <w:color w:val="000000"/>
          <w:sz w:val="20"/>
          <w:szCs w:val="20"/>
          <w:lang w:eastAsia="en-US"/>
        </w:rPr>
      </w:pPr>
      <w:r w:rsidRPr="004761E3">
        <w:rPr>
          <w:rFonts w:ascii="Arial" w:hAnsi="Arial" w:cs="Arial"/>
          <w:color w:val="000000"/>
          <w:sz w:val="20"/>
          <w:szCs w:val="20"/>
          <w:lang w:eastAsia="en-US"/>
        </w:rPr>
        <w:t>Este ordenamiento será de observancia obligatoria para los integrantes del Consejo Estatal, para quienes coadyuvan en su funcionamiento, así como para quienes participen en el desarrollo de sus sesiones.</w:t>
      </w:r>
    </w:p>
    <w:p w:rsidR="0088249B" w:rsidRPr="004761E3" w:rsidRDefault="0088249B" w:rsidP="004761E3">
      <w:pPr>
        <w:jc w:val="both"/>
        <w:rPr>
          <w:rFonts w:ascii="Arial" w:hAnsi="Arial" w:cs="Arial"/>
          <w:color w:val="000000"/>
          <w:sz w:val="20"/>
          <w:szCs w:val="20"/>
          <w:lang w:eastAsia="en-US"/>
        </w:rPr>
      </w:pPr>
    </w:p>
    <w:p w:rsidR="004761E3" w:rsidRDefault="004761E3" w:rsidP="004761E3">
      <w:pPr>
        <w:jc w:val="both"/>
        <w:rPr>
          <w:rFonts w:ascii="Arial" w:hAnsi="Arial" w:cs="Arial"/>
          <w:color w:val="000000"/>
          <w:sz w:val="20"/>
          <w:szCs w:val="20"/>
          <w:lang w:eastAsia="en-US"/>
        </w:rPr>
      </w:pPr>
      <w:r w:rsidRPr="004761E3">
        <w:rPr>
          <w:rFonts w:ascii="Arial" w:hAnsi="Arial" w:cs="Arial"/>
          <w:b/>
          <w:color w:val="000000"/>
          <w:sz w:val="20"/>
          <w:szCs w:val="20"/>
          <w:lang w:eastAsia="en-US"/>
        </w:rPr>
        <w:lastRenderedPageBreak/>
        <w:t xml:space="preserve">Artículo 2.- </w:t>
      </w:r>
      <w:r w:rsidRPr="004761E3">
        <w:rPr>
          <w:rFonts w:ascii="Arial" w:hAnsi="Arial" w:cs="Arial"/>
          <w:color w:val="000000"/>
          <w:sz w:val="20"/>
          <w:szCs w:val="20"/>
          <w:lang w:eastAsia="en-US"/>
        </w:rPr>
        <w:t>Además de las definiciones contenidas en el artículo 4 de la Ley para la Mejora Regulatoria en el Estado de Tamaulipas y sus Municipios, para los efectos de este reglamento se entenderá por:</w:t>
      </w:r>
    </w:p>
    <w:p w:rsidR="006D56F1" w:rsidRPr="004761E3" w:rsidRDefault="006D56F1" w:rsidP="004761E3">
      <w:pPr>
        <w:jc w:val="both"/>
        <w:rPr>
          <w:rFonts w:ascii="Arial" w:hAnsi="Arial" w:cs="Arial"/>
          <w:color w:val="000000"/>
          <w:sz w:val="20"/>
          <w:szCs w:val="20"/>
          <w:lang w:eastAsia="en-US"/>
        </w:rPr>
      </w:pPr>
    </w:p>
    <w:p w:rsidR="004761E3" w:rsidRPr="004761E3" w:rsidRDefault="004761E3" w:rsidP="0017145E">
      <w:pPr>
        <w:numPr>
          <w:ilvl w:val="0"/>
          <w:numId w:val="10"/>
        </w:numPr>
        <w:jc w:val="both"/>
        <w:rPr>
          <w:rFonts w:ascii="Arial" w:hAnsi="Arial" w:cs="Arial"/>
          <w:color w:val="000000"/>
          <w:sz w:val="20"/>
          <w:szCs w:val="20"/>
          <w:lang w:eastAsia="en-US"/>
        </w:rPr>
      </w:pPr>
      <w:r w:rsidRPr="004761E3">
        <w:rPr>
          <w:rFonts w:ascii="Arial" w:hAnsi="Arial" w:cs="Arial"/>
          <w:b/>
          <w:color w:val="000000"/>
          <w:sz w:val="20"/>
          <w:szCs w:val="20"/>
          <w:lang w:eastAsia="en-US"/>
        </w:rPr>
        <w:t xml:space="preserve">Consejo Estatal: </w:t>
      </w:r>
      <w:r w:rsidRPr="004761E3">
        <w:rPr>
          <w:rFonts w:ascii="Arial" w:hAnsi="Arial" w:cs="Arial"/>
          <w:color w:val="000000"/>
          <w:sz w:val="20"/>
          <w:szCs w:val="20"/>
          <w:lang w:eastAsia="en-US"/>
        </w:rPr>
        <w:t>el Consejo Estatal de Mejora Regulatoria;</w:t>
      </w:r>
    </w:p>
    <w:p w:rsidR="004761E3" w:rsidRPr="004761E3" w:rsidRDefault="004761E3" w:rsidP="0017145E">
      <w:pPr>
        <w:numPr>
          <w:ilvl w:val="0"/>
          <w:numId w:val="10"/>
        </w:numPr>
        <w:spacing w:before="200"/>
        <w:ind w:left="567"/>
        <w:jc w:val="both"/>
        <w:rPr>
          <w:rFonts w:ascii="Arial" w:hAnsi="Arial" w:cs="Arial"/>
          <w:color w:val="000000"/>
          <w:sz w:val="20"/>
          <w:szCs w:val="20"/>
          <w:lang w:eastAsia="en-US"/>
        </w:rPr>
      </w:pPr>
      <w:r w:rsidRPr="004761E3">
        <w:rPr>
          <w:rFonts w:ascii="Arial" w:hAnsi="Arial" w:cs="Arial"/>
          <w:b/>
          <w:color w:val="000000"/>
          <w:sz w:val="20"/>
          <w:szCs w:val="20"/>
          <w:lang w:eastAsia="en-US"/>
        </w:rPr>
        <w:t xml:space="preserve">Comisión Estatal: </w:t>
      </w:r>
      <w:r w:rsidRPr="004761E3">
        <w:rPr>
          <w:rFonts w:ascii="Arial" w:hAnsi="Arial" w:cs="Arial"/>
          <w:color w:val="000000"/>
          <w:sz w:val="20"/>
          <w:szCs w:val="20"/>
          <w:lang w:eastAsia="en-US"/>
        </w:rPr>
        <w:t>la Comisión Estatal de Mejora Regulatoria de Tamaulipas;</w:t>
      </w:r>
    </w:p>
    <w:p w:rsidR="004761E3" w:rsidRPr="004761E3" w:rsidRDefault="004761E3" w:rsidP="0017145E">
      <w:pPr>
        <w:numPr>
          <w:ilvl w:val="0"/>
          <w:numId w:val="10"/>
        </w:numPr>
        <w:spacing w:before="200"/>
        <w:ind w:left="567"/>
        <w:jc w:val="both"/>
        <w:rPr>
          <w:rFonts w:ascii="Arial" w:hAnsi="Arial" w:cs="Arial"/>
          <w:color w:val="000000"/>
          <w:sz w:val="20"/>
          <w:szCs w:val="20"/>
          <w:lang w:eastAsia="en-US"/>
        </w:rPr>
      </w:pPr>
      <w:r w:rsidRPr="004761E3">
        <w:rPr>
          <w:rFonts w:ascii="Arial" w:hAnsi="Arial" w:cs="Arial"/>
          <w:b/>
          <w:color w:val="000000"/>
          <w:sz w:val="20"/>
          <w:szCs w:val="20"/>
          <w:lang w:eastAsia="en-US"/>
        </w:rPr>
        <w:t xml:space="preserve">Comisionado: </w:t>
      </w:r>
      <w:r w:rsidRPr="004761E3">
        <w:rPr>
          <w:rFonts w:ascii="Arial" w:hAnsi="Arial" w:cs="Arial"/>
          <w:color w:val="000000"/>
          <w:sz w:val="20"/>
          <w:szCs w:val="20"/>
          <w:lang w:eastAsia="en-US"/>
        </w:rPr>
        <w:t>la persona titular de la Comisión Estatal de Mejora Regulatoria de Tamaulipas;</w:t>
      </w:r>
    </w:p>
    <w:p w:rsidR="004761E3" w:rsidRPr="004761E3" w:rsidRDefault="004761E3" w:rsidP="0017145E">
      <w:pPr>
        <w:numPr>
          <w:ilvl w:val="0"/>
          <w:numId w:val="10"/>
        </w:numPr>
        <w:spacing w:before="200"/>
        <w:ind w:left="567"/>
        <w:jc w:val="both"/>
        <w:rPr>
          <w:rFonts w:ascii="Arial" w:hAnsi="Arial" w:cs="Arial"/>
          <w:color w:val="000000"/>
          <w:sz w:val="20"/>
          <w:szCs w:val="20"/>
          <w:lang w:eastAsia="en-US"/>
        </w:rPr>
      </w:pPr>
      <w:r w:rsidRPr="004761E3">
        <w:rPr>
          <w:rFonts w:ascii="Arial" w:hAnsi="Arial" w:cs="Arial"/>
          <w:b/>
          <w:color w:val="000000"/>
          <w:sz w:val="20"/>
          <w:szCs w:val="20"/>
          <w:lang w:eastAsia="en-US"/>
        </w:rPr>
        <w:t xml:space="preserve">Consejos Regionales: </w:t>
      </w:r>
      <w:r w:rsidRPr="004761E3">
        <w:rPr>
          <w:rFonts w:ascii="Arial" w:hAnsi="Arial" w:cs="Arial"/>
          <w:color w:val="000000"/>
          <w:sz w:val="20"/>
          <w:szCs w:val="20"/>
          <w:lang w:eastAsia="en-US"/>
        </w:rPr>
        <w:t>órganos auxiliares de consulta, análisis, deliberación y evaluación de las políticas públicas en materia de mejora regulatoria en los municipios que los conforman.</w:t>
      </w:r>
    </w:p>
    <w:p w:rsidR="004761E3" w:rsidRPr="004761E3" w:rsidRDefault="004761E3" w:rsidP="0017145E">
      <w:pPr>
        <w:numPr>
          <w:ilvl w:val="0"/>
          <w:numId w:val="10"/>
        </w:numPr>
        <w:spacing w:before="200"/>
        <w:ind w:left="567"/>
        <w:jc w:val="both"/>
        <w:rPr>
          <w:rFonts w:ascii="Arial" w:hAnsi="Arial" w:cs="Arial"/>
          <w:color w:val="000000"/>
          <w:sz w:val="20"/>
          <w:szCs w:val="20"/>
          <w:lang w:eastAsia="en-US"/>
        </w:rPr>
      </w:pPr>
      <w:r w:rsidRPr="004761E3">
        <w:rPr>
          <w:rFonts w:ascii="Arial" w:hAnsi="Arial" w:cs="Arial"/>
          <w:b/>
          <w:color w:val="000000"/>
          <w:sz w:val="20"/>
          <w:szCs w:val="20"/>
          <w:lang w:eastAsia="en-US"/>
        </w:rPr>
        <w:t xml:space="preserve">Ley: </w:t>
      </w:r>
      <w:r w:rsidRPr="004761E3">
        <w:rPr>
          <w:rFonts w:ascii="Arial" w:hAnsi="Arial" w:cs="Arial"/>
          <w:color w:val="000000"/>
          <w:sz w:val="20"/>
          <w:szCs w:val="20"/>
          <w:lang w:eastAsia="en-US"/>
        </w:rPr>
        <w:t>la Ley de Mejora Regulatoria del Estado de Tamaulipas y sus Municipios;</w:t>
      </w:r>
    </w:p>
    <w:p w:rsidR="004761E3" w:rsidRPr="004761E3" w:rsidRDefault="004761E3" w:rsidP="0017145E">
      <w:pPr>
        <w:numPr>
          <w:ilvl w:val="0"/>
          <w:numId w:val="10"/>
        </w:numPr>
        <w:spacing w:before="200"/>
        <w:ind w:left="567"/>
        <w:jc w:val="both"/>
        <w:rPr>
          <w:rFonts w:ascii="Arial" w:hAnsi="Arial" w:cs="Arial"/>
          <w:color w:val="000000"/>
          <w:sz w:val="20"/>
          <w:szCs w:val="20"/>
          <w:lang w:eastAsia="en-US"/>
        </w:rPr>
      </w:pPr>
      <w:r w:rsidRPr="004761E3">
        <w:rPr>
          <w:rFonts w:ascii="Arial" w:hAnsi="Arial" w:cs="Arial"/>
          <w:b/>
          <w:color w:val="000000"/>
          <w:sz w:val="20"/>
          <w:szCs w:val="20"/>
          <w:lang w:eastAsia="en-US"/>
        </w:rPr>
        <w:t xml:space="preserve">Presidente: </w:t>
      </w:r>
      <w:r w:rsidRPr="004761E3">
        <w:rPr>
          <w:rFonts w:ascii="Arial" w:hAnsi="Arial" w:cs="Arial"/>
          <w:color w:val="000000"/>
          <w:sz w:val="20"/>
          <w:szCs w:val="20"/>
          <w:lang w:eastAsia="en-US"/>
        </w:rPr>
        <w:t>el Presidente del Consejo Estatal de Mejora Regulatoria;</w:t>
      </w:r>
    </w:p>
    <w:p w:rsidR="004761E3" w:rsidRPr="004761E3" w:rsidRDefault="004761E3" w:rsidP="0017145E">
      <w:pPr>
        <w:numPr>
          <w:ilvl w:val="0"/>
          <w:numId w:val="10"/>
        </w:numPr>
        <w:spacing w:before="200"/>
        <w:ind w:left="567"/>
        <w:jc w:val="both"/>
        <w:rPr>
          <w:rFonts w:ascii="Arial" w:hAnsi="Arial" w:cs="Arial"/>
          <w:color w:val="000000"/>
          <w:sz w:val="20"/>
          <w:szCs w:val="20"/>
          <w:lang w:eastAsia="en-US"/>
        </w:rPr>
      </w:pPr>
      <w:r w:rsidRPr="004761E3">
        <w:rPr>
          <w:rFonts w:ascii="Arial" w:hAnsi="Arial" w:cs="Arial"/>
          <w:b/>
          <w:color w:val="000000"/>
          <w:sz w:val="20"/>
          <w:szCs w:val="20"/>
          <w:lang w:eastAsia="en-US"/>
        </w:rPr>
        <w:t xml:space="preserve">Vicepresidente: </w:t>
      </w:r>
      <w:r w:rsidRPr="004761E3">
        <w:rPr>
          <w:rFonts w:ascii="Arial" w:hAnsi="Arial" w:cs="Arial"/>
          <w:color w:val="000000"/>
          <w:sz w:val="20"/>
          <w:szCs w:val="20"/>
          <w:lang w:eastAsia="en-US"/>
        </w:rPr>
        <w:t>el Vicepresidente del Consejo Estatal de Mejora Regulatoria;</w:t>
      </w:r>
    </w:p>
    <w:p w:rsidR="004761E3" w:rsidRPr="004761E3" w:rsidRDefault="004761E3" w:rsidP="0017145E">
      <w:pPr>
        <w:numPr>
          <w:ilvl w:val="0"/>
          <w:numId w:val="10"/>
        </w:numPr>
        <w:spacing w:before="200"/>
        <w:ind w:left="567"/>
        <w:jc w:val="both"/>
        <w:rPr>
          <w:rFonts w:ascii="Arial" w:hAnsi="Arial" w:cs="Arial"/>
          <w:color w:val="000000"/>
          <w:sz w:val="20"/>
          <w:szCs w:val="20"/>
          <w:lang w:eastAsia="en-US"/>
        </w:rPr>
      </w:pPr>
      <w:r w:rsidRPr="004761E3">
        <w:rPr>
          <w:rFonts w:ascii="Arial" w:hAnsi="Arial" w:cs="Arial"/>
          <w:b/>
          <w:color w:val="000000"/>
          <w:sz w:val="20"/>
          <w:szCs w:val="20"/>
          <w:lang w:eastAsia="en-US"/>
        </w:rPr>
        <w:t xml:space="preserve">Secretario Técnico: </w:t>
      </w:r>
      <w:r w:rsidRPr="004761E3">
        <w:rPr>
          <w:rFonts w:ascii="Arial" w:hAnsi="Arial" w:cs="Arial"/>
          <w:color w:val="000000"/>
          <w:sz w:val="20"/>
          <w:szCs w:val="20"/>
          <w:lang w:eastAsia="en-US"/>
        </w:rPr>
        <w:t>el Secretario Técnico del Consejo Estatal de Mejora Regulatoria;</w:t>
      </w:r>
    </w:p>
    <w:p w:rsidR="00E86B04" w:rsidRPr="00E86B04" w:rsidRDefault="00E86B04" w:rsidP="0017145E">
      <w:pPr>
        <w:numPr>
          <w:ilvl w:val="0"/>
          <w:numId w:val="10"/>
        </w:numPr>
        <w:spacing w:before="200"/>
        <w:ind w:left="567"/>
        <w:jc w:val="both"/>
        <w:rPr>
          <w:rFonts w:ascii="Arial" w:hAnsi="Arial" w:cs="Arial"/>
          <w:color w:val="000000"/>
          <w:sz w:val="20"/>
          <w:szCs w:val="20"/>
          <w:lang w:eastAsia="en-US"/>
        </w:rPr>
      </w:pPr>
      <w:r w:rsidRPr="00E86B04">
        <w:rPr>
          <w:rFonts w:ascii="Arial" w:hAnsi="Arial" w:cs="Arial"/>
          <w:b/>
          <w:color w:val="000000"/>
          <w:sz w:val="20"/>
          <w:szCs w:val="20"/>
          <w:lang w:eastAsia="en-US"/>
        </w:rPr>
        <w:t xml:space="preserve">Dependencias: </w:t>
      </w:r>
      <w:r w:rsidRPr="00E86B04">
        <w:rPr>
          <w:rFonts w:ascii="Arial" w:hAnsi="Arial" w:cs="Arial"/>
          <w:color w:val="000000"/>
          <w:sz w:val="20"/>
          <w:szCs w:val="20"/>
          <w:lang w:eastAsia="en-US"/>
        </w:rPr>
        <w:t>Las Secretarías de la administración pública estatal o municipal centralizada;</w:t>
      </w:r>
    </w:p>
    <w:p w:rsidR="00E86B04" w:rsidRPr="00E86B04" w:rsidRDefault="00E86B04" w:rsidP="0017145E">
      <w:pPr>
        <w:numPr>
          <w:ilvl w:val="0"/>
          <w:numId w:val="10"/>
        </w:numPr>
        <w:spacing w:before="200"/>
        <w:ind w:left="567"/>
        <w:jc w:val="both"/>
        <w:rPr>
          <w:rFonts w:ascii="Arial" w:hAnsi="Arial" w:cs="Arial"/>
          <w:color w:val="000000"/>
          <w:sz w:val="20"/>
          <w:szCs w:val="20"/>
          <w:lang w:eastAsia="en-US"/>
        </w:rPr>
      </w:pPr>
      <w:r w:rsidRPr="00E86B04">
        <w:rPr>
          <w:rFonts w:ascii="Arial" w:hAnsi="Arial" w:cs="Arial"/>
          <w:b/>
          <w:color w:val="000000"/>
          <w:sz w:val="20"/>
          <w:szCs w:val="20"/>
          <w:lang w:eastAsia="en-US"/>
        </w:rPr>
        <w:t xml:space="preserve">Entidades: </w:t>
      </w:r>
      <w:r w:rsidRPr="00E86B04">
        <w:rPr>
          <w:rFonts w:ascii="Arial" w:hAnsi="Arial" w:cs="Arial"/>
          <w:color w:val="000000"/>
          <w:sz w:val="20"/>
          <w:szCs w:val="20"/>
          <w:lang w:eastAsia="en-US"/>
        </w:rPr>
        <w:t>Organismos públicos descentralizados, empresas de participación estatal y fideicomisos públicos que componen la administración pública paraestatal señaladas en la Ley Orgánica de la Administración Pública del Estado de Tamaulipas y</w:t>
      </w:r>
    </w:p>
    <w:p w:rsidR="00E86B04" w:rsidRPr="00E86B04" w:rsidRDefault="00E86B04" w:rsidP="0017145E">
      <w:pPr>
        <w:numPr>
          <w:ilvl w:val="0"/>
          <w:numId w:val="10"/>
        </w:numPr>
        <w:spacing w:before="200"/>
        <w:ind w:left="567"/>
        <w:jc w:val="both"/>
        <w:rPr>
          <w:rFonts w:ascii="Arial" w:hAnsi="Arial" w:cs="Arial"/>
          <w:color w:val="000000"/>
          <w:sz w:val="20"/>
          <w:szCs w:val="20"/>
          <w:lang w:eastAsia="en-US"/>
        </w:rPr>
      </w:pPr>
      <w:r w:rsidRPr="00E86B04">
        <w:rPr>
          <w:rFonts w:ascii="Arial" w:hAnsi="Arial" w:cs="Arial"/>
          <w:b/>
          <w:color w:val="000000"/>
          <w:sz w:val="20"/>
          <w:szCs w:val="20"/>
          <w:lang w:eastAsia="en-US"/>
        </w:rPr>
        <w:t xml:space="preserve">Municipios: </w:t>
      </w:r>
      <w:r w:rsidRPr="00E86B04">
        <w:rPr>
          <w:rFonts w:ascii="Arial" w:hAnsi="Arial" w:cs="Arial"/>
          <w:color w:val="000000"/>
          <w:sz w:val="20"/>
          <w:szCs w:val="20"/>
          <w:lang w:eastAsia="en-US"/>
        </w:rPr>
        <w:t>A los que integran el Estado de Tamaulipas, cuyo gobierno es a cargo del Ayuntamiento.</w:t>
      </w:r>
    </w:p>
    <w:p w:rsidR="00E86B04" w:rsidRDefault="00E86B04" w:rsidP="00E86B04">
      <w:pPr>
        <w:jc w:val="both"/>
        <w:rPr>
          <w:rFonts w:ascii="Arial" w:hAnsi="Arial" w:cs="Arial"/>
          <w:b/>
          <w:color w:val="000000"/>
          <w:sz w:val="20"/>
          <w:szCs w:val="20"/>
          <w:lang w:eastAsia="en-US"/>
        </w:rPr>
      </w:pPr>
    </w:p>
    <w:p w:rsidR="00E86B04" w:rsidRDefault="00E86B04" w:rsidP="00E86B04">
      <w:pPr>
        <w:jc w:val="both"/>
        <w:rPr>
          <w:rFonts w:ascii="Arial" w:hAnsi="Arial" w:cs="Arial"/>
          <w:color w:val="000000"/>
          <w:sz w:val="20"/>
          <w:szCs w:val="20"/>
          <w:lang w:eastAsia="en-US"/>
        </w:rPr>
      </w:pPr>
      <w:r w:rsidRPr="00E86B04">
        <w:rPr>
          <w:rFonts w:ascii="Arial" w:hAnsi="Arial" w:cs="Arial"/>
          <w:b/>
          <w:color w:val="000000"/>
          <w:sz w:val="20"/>
          <w:szCs w:val="20"/>
          <w:lang w:eastAsia="en-US"/>
        </w:rPr>
        <w:t xml:space="preserve">Artículo 3.- </w:t>
      </w:r>
      <w:r w:rsidRPr="00E86B04">
        <w:rPr>
          <w:rFonts w:ascii="Arial" w:hAnsi="Arial" w:cs="Arial"/>
          <w:color w:val="000000"/>
          <w:sz w:val="20"/>
          <w:szCs w:val="20"/>
          <w:lang w:eastAsia="en-US"/>
        </w:rPr>
        <w:t>La interpretación del presente instrumento corresponde al Secretario Técnico. A falta de disposición expresa en este reglamento, se estará a lo dispuesto en la Ley y, en su defecto, el Secretario Técnico resolverá lo conducente e informará al Consejo Estatal lo conducente.</w:t>
      </w:r>
    </w:p>
    <w:p w:rsidR="00E86B04" w:rsidRPr="00E86B04" w:rsidRDefault="00E86B04" w:rsidP="00E86B04">
      <w:pPr>
        <w:jc w:val="both"/>
        <w:rPr>
          <w:rFonts w:ascii="Arial" w:hAnsi="Arial" w:cs="Arial"/>
          <w:color w:val="000000"/>
          <w:sz w:val="20"/>
          <w:szCs w:val="20"/>
          <w:lang w:eastAsia="en-US"/>
        </w:rPr>
      </w:pPr>
    </w:p>
    <w:p w:rsidR="00E86B04" w:rsidRDefault="00E86B04" w:rsidP="00E754EB">
      <w:pPr>
        <w:jc w:val="center"/>
        <w:rPr>
          <w:rFonts w:ascii="Arial" w:hAnsi="Arial" w:cs="Arial"/>
          <w:b/>
          <w:bCs/>
          <w:color w:val="000000"/>
          <w:sz w:val="20"/>
          <w:szCs w:val="20"/>
          <w:lang w:eastAsia="en-US"/>
        </w:rPr>
      </w:pPr>
      <w:r w:rsidRPr="00E86B04">
        <w:rPr>
          <w:rFonts w:ascii="Arial" w:hAnsi="Arial" w:cs="Arial"/>
          <w:b/>
          <w:bCs/>
          <w:color w:val="000000"/>
          <w:sz w:val="20"/>
          <w:szCs w:val="20"/>
          <w:lang w:eastAsia="en-US"/>
        </w:rPr>
        <w:t>Capítulo II. Del Consejo Estatal de Mejora Regulatoria</w:t>
      </w:r>
    </w:p>
    <w:p w:rsidR="00E754EB" w:rsidRPr="00E86B04" w:rsidRDefault="00E754EB" w:rsidP="00E86B04">
      <w:pPr>
        <w:jc w:val="both"/>
        <w:rPr>
          <w:rFonts w:ascii="Arial" w:hAnsi="Arial" w:cs="Arial"/>
          <w:b/>
          <w:bCs/>
          <w:color w:val="000000"/>
          <w:sz w:val="20"/>
          <w:szCs w:val="20"/>
          <w:lang w:eastAsia="en-US"/>
        </w:rPr>
      </w:pPr>
    </w:p>
    <w:p w:rsidR="00E86B04" w:rsidRDefault="00E86B04" w:rsidP="00E86B04">
      <w:pPr>
        <w:jc w:val="both"/>
        <w:rPr>
          <w:rFonts w:ascii="Arial" w:hAnsi="Arial" w:cs="Arial"/>
          <w:color w:val="000000"/>
          <w:sz w:val="20"/>
          <w:szCs w:val="20"/>
          <w:lang w:eastAsia="en-US"/>
        </w:rPr>
      </w:pPr>
      <w:r w:rsidRPr="00E86B04">
        <w:rPr>
          <w:rFonts w:ascii="Arial" w:hAnsi="Arial" w:cs="Arial"/>
          <w:b/>
          <w:color w:val="000000"/>
          <w:sz w:val="20"/>
          <w:szCs w:val="20"/>
          <w:lang w:eastAsia="en-US"/>
        </w:rPr>
        <w:t xml:space="preserve">Artículo 4.- </w:t>
      </w:r>
      <w:r w:rsidRPr="00E86B04">
        <w:rPr>
          <w:rFonts w:ascii="Arial" w:hAnsi="Arial" w:cs="Arial"/>
          <w:color w:val="000000"/>
          <w:sz w:val="20"/>
          <w:szCs w:val="20"/>
          <w:lang w:eastAsia="en-US"/>
        </w:rPr>
        <w:t>El Consejo Estatal es el órgano rector, de consulta, análisis, deliberación y evaluación de las políticas públicas en materia de mejora regulatoria en el Estado de Tamaulipas y estará integrado por las personas titulares de las dependencias, entidades y representantes siguientes:</w:t>
      </w:r>
    </w:p>
    <w:p w:rsidR="0006679A" w:rsidRPr="00E86B04" w:rsidRDefault="0006679A" w:rsidP="00E86B04">
      <w:pPr>
        <w:jc w:val="both"/>
        <w:rPr>
          <w:rFonts w:ascii="Arial" w:hAnsi="Arial" w:cs="Arial"/>
          <w:color w:val="000000"/>
          <w:sz w:val="20"/>
          <w:szCs w:val="20"/>
          <w:lang w:eastAsia="en-US"/>
        </w:rPr>
      </w:pPr>
    </w:p>
    <w:p w:rsidR="00E86B04" w:rsidRPr="00E86B04" w:rsidRDefault="00E86B04" w:rsidP="0017145E">
      <w:pPr>
        <w:numPr>
          <w:ilvl w:val="0"/>
          <w:numId w:val="12"/>
        </w:numPr>
        <w:ind w:hanging="566"/>
        <w:jc w:val="both"/>
        <w:rPr>
          <w:rFonts w:ascii="Arial" w:hAnsi="Arial" w:cs="Arial"/>
          <w:color w:val="000000"/>
          <w:sz w:val="20"/>
          <w:szCs w:val="20"/>
          <w:lang w:eastAsia="en-US"/>
        </w:rPr>
      </w:pPr>
      <w:r w:rsidRPr="00E86B04">
        <w:rPr>
          <w:rFonts w:ascii="Arial" w:hAnsi="Arial" w:cs="Arial"/>
          <w:color w:val="000000"/>
          <w:sz w:val="20"/>
          <w:szCs w:val="20"/>
          <w:lang w:eastAsia="en-US"/>
        </w:rPr>
        <w:t>El Ejecutivo Estatal, quien lo presidirá, y en su ausencia será suplido por el Vicepresidente;</w:t>
      </w:r>
    </w:p>
    <w:p w:rsidR="00E86B04" w:rsidRPr="00E86B04" w:rsidRDefault="00E86B04" w:rsidP="0017145E">
      <w:pPr>
        <w:numPr>
          <w:ilvl w:val="0"/>
          <w:numId w:val="12"/>
        </w:numPr>
        <w:spacing w:before="200"/>
        <w:ind w:hanging="566"/>
        <w:jc w:val="both"/>
        <w:rPr>
          <w:rFonts w:ascii="Arial" w:hAnsi="Arial" w:cs="Arial"/>
          <w:color w:val="000000"/>
          <w:sz w:val="20"/>
          <w:szCs w:val="20"/>
          <w:lang w:eastAsia="en-US"/>
        </w:rPr>
      </w:pPr>
      <w:r w:rsidRPr="00E86B04">
        <w:rPr>
          <w:rFonts w:ascii="Arial" w:hAnsi="Arial" w:cs="Arial"/>
          <w:color w:val="000000"/>
          <w:sz w:val="20"/>
          <w:szCs w:val="20"/>
          <w:lang w:eastAsia="en-US"/>
        </w:rPr>
        <w:t>La Contraloría Gubernamental, quien fungirá como Vicepresidente;</w:t>
      </w:r>
    </w:p>
    <w:p w:rsidR="00E86B04" w:rsidRPr="00E86B04" w:rsidRDefault="00E86B04" w:rsidP="0017145E">
      <w:pPr>
        <w:numPr>
          <w:ilvl w:val="0"/>
          <w:numId w:val="12"/>
        </w:numPr>
        <w:spacing w:before="200"/>
        <w:ind w:hanging="566"/>
        <w:jc w:val="both"/>
        <w:rPr>
          <w:rFonts w:ascii="Arial" w:hAnsi="Arial" w:cs="Arial"/>
          <w:color w:val="000000"/>
          <w:sz w:val="20"/>
          <w:szCs w:val="20"/>
          <w:lang w:eastAsia="en-US"/>
        </w:rPr>
      </w:pPr>
      <w:r w:rsidRPr="00E86B04">
        <w:rPr>
          <w:rFonts w:ascii="Arial" w:hAnsi="Arial" w:cs="Arial"/>
          <w:color w:val="000000"/>
          <w:sz w:val="20"/>
          <w:szCs w:val="20"/>
          <w:lang w:eastAsia="en-US"/>
        </w:rPr>
        <w:t>La Secretaría de Desarrollo Económico, quien fungirá como Asesor;</w:t>
      </w:r>
    </w:p>
    <w:p w:rsidR="00E86B04" w:rsidRPr="00E86B04" w:rsidRDefault="00E86B04" w:rsidP="0017145E">
      <w:pPr>
        <w:numPr>
          <w:ilvl w:val="0"/>
          <w:numId w:val="12"/>
        </w:numPr>
        <w:spacing w:before="200"/>
        <w:ind w:hanging="566"/>
        <w:jc w:val="both"/>
        <w:rPr>
          <w:rFonts w:ascii="Arial" w:hAnsi="Arial" w:cs="Arial"/>
          <w:color w:val="000000"/>
          <w:sz w:val="20"/>
          <w:szCs w:val="20"/>
          <w:lang w:eastAsia="en-US"/>
        </w:rPr>
      </w:pPr>
      <w:r w:rsidRPr="00E86B04">
        <w:rPr>
          <w:rFonts w:ascii="Arial" w:hAnsi="Arial" w:cs="Arial"/>
          <w:color w:val="000000"/>
          <w:sz w:val="20"/>
          <w:szCs w:val="20"/>
          <w:lang w:eastAsia="en-US"/>
        </w:rPr>
        <w:t>La Junta de Coordinación Política del Congreso del Estado Libre y Soberano de Tamaulipas, quien será miembro permanente;</w:t>
      </w:r>
    </w:p>
    <w:p w:rsidR="00E86B04" w:rsidRPr="00E86B04" w:rsidRDefault="00E86B04" w:rsidP="0017145E">
      <w:pPr>
        <w:numPr>
          <w:ilvl w:val="0"/>
          <w:numId w:val="12"/>
        </w:numPr>
        <w:spacing w:before="200"/>
        <w:ind w:hanging="566"/>
        <w:jc w:val="both"/>
        <w:rPr>
          <w:rFonts w:ascii="Arial" w:hAnsi="Arial" w:cs="Arial"/>
          <w:color w:val="000000"/>
          <w:sz w:val="20"/>
          <w:szCs w:val="20"/>
          <w:lang w:eastAsia="en-US"/>
        </w:rPr>
      </w:pPr>
      <w:r w:rsidRPr="00E86B04">
        <w:rPr>
          <w:rFonts w:ascii="Arial" w:hAnsi="Arial" w:cs="Arial"/>
          <w:color w:val="000000"/>
          <w:sz w:val="20"/>
          <w:szCs w:val="20"/>
          <w:lang w:eastAsia="en-US"/>
        </w:rPr>
        <w:t>El Supremo Tribunal de Justicia del Estado y del Consejo de la Judicatura del Poder Judicial del Estado, quien será miembro permanente;</w:t>
      </w:r>
    </w:p>
    <w:p w:rsidR="00E86B04" w:rsidRPr="00E86B04" w:rsidRDefault="00E86B04" w:rsidP="0017145E">
      <w:pPr>
        <w:numPr>
          <w:ilvl w:val="0"/>
          <w:numId w:val="12"/>
        </w:numPr>
        <w:spacing w:before="200"/>
        <w:ind w:hanging="566"/>
        <w:jc w:val="both"/>
        <w:rPr>
          <w:rFonts w:ascii="Arial" w:hAnsi="Arial" w:cs="Arial"/>
          <w:color w:val="000000"/>
          <w:sz w:val="20"/>
          <w:szCs w:val="20"/>
          <w:lang w:eastAsia="en-US"/>
        </w:rPr>
      </w:pPr>
      <w:r w:rsidRPr="00E86B04">
        <w:rPr>
          <w:rFonts w:ascii="Arial" w:hAnsi="Arial" w:cs="Arial"/>
          <w:color w:val="000000"/>
          <w:sz w:val="20"/>
          <w:szCs w:val="20"/>
          <w:lang w:eastAsia="en-US"/>
        </w:rPr>
        <w:t>La Comisión Estatal, quien fungirá como Secretario Técnico;</w:t>
      </w:r>
    </w:p>
    <w:p w:rsidR="00E86B04" w:rsidRPr="00E86B04" w:rsidRDefault="00E86B04" w:rsidP="0017145E">
      <w:pPr>
        <w:numPr>
          <w:ilvl w:val="0"/>
          <w:numId w:val="12"/>
        </w:numPr>
        <w:spacing w:before="200"/>
        <w:ind w:hanging="566"/>
        <w:jc w:val="both"/>
        <w:rPr>
          <w:rFonts w:ascii="Arial" w:hAnsi="Arial" w:cs="Arial"/>
          <w:color w:val="000000"/>
          <w:sz w:val="20"/>
          <w:szCs w:val="20"/>
          <w:lang w:eastAsia="en-US"/>
        </w:rPr>
      </w:pPr>
      <w:r w:rsidRPr="00E86B04">
        <w:rPr>
          <w:rFonts w:ascii="Arial" w:hAnsi="Arial" w:cs="Arial"/>
          <w:color w:val="000000"/>
          <w:sz w:val="20"/>
          <w:szCs w:val="20"/>
          <w:lang w:eastAsia="en-US"/>
        </w:rPr>
        <w:t>Seis representantes, nombrados por la persona titular del Poder Ejecutivo Estatal, que serán elegidos de acuerdo a lo establecido en el Reglamento Interior del Consejo Estatal, de los siguientes sectores de la sociedad, quienes fungirán como vocales:</w:t>
      </w:r>
    </w:p>
    <w:p w:rsidR="00E86B04" w:rsidRPr="00E86B04" w:rsidRDefault="00E86B04" w:rsidP="0017145E">
      <w:pPr>
        <w:numPr>
          <w:ilvl w:val="1"/>
          <w:numId w:val="12"/>
        </w:numPr>
        <w:spacing w:before="200"/>
        <w:jc w:val="both"/>
        <w:rPr>
          <w:rFonts w:ascii="Arial" w:hAnsi="Arial" w:cs="Arial"/>
          <w:color w:val="000000"/>
          <w:sz w:val="20"/>
          <w:szCs w:val="20"/>
          <w:lang w:eastAsia="en-US"/>
        </w:rPr>
      </w:pPr>
      <w:r w:rsidRPr="00E86B04">
        <w:rPr>
          <w:rFonts w:ascii="Arial" w:hAnsi="Arial" w:cs="Arial"/>
          <w:color w:val="000000"/>
          <w:sz w:val="20"/>
          <w:szCs w:val="20"/>
          <w:lang w:eastAsia="en-US"/>
        </w:rPr>
        <w:lastRenderedPageBreak/>
        <w:t>Dos representantes de Organismos o Cámaras Empresariales en el Estado;</w:t>
      </w:r>
    </w:p>
    <w:p w:rsidR="00E86B04" w:rsidRPr="00E86B04" w:rsidRDefault="00E86B04" w:rsidP="0017145E">
      <w:pPr>
        <w:numPr>
          <w:ilvl w:val="1"/>
          <w:numId w:val="12"/>
        </w:numPr>
        <w:spacing w:before="200"/>
        <w:jc w:val="both"/>
        <w:rPr>
          <w:rFonts w:ascii="Arial" w:hAnsi="Arial" w:cs="Arial"/>
          <w:color w:val="000000"/>
          <w:sz w:val="20"/>
          <w:szCs w:val="20"/>
          <w:lang w:eastAsia="en-US"/>
        </w:rPr>
      </w:pPr>
      <w:r w:rsidRPr="00E86B04">
        <w:rPr>
          <w:rFonts w:ascii="Arial" w:hAnsi="Arial" w:cs="Arial"/>
          <w:color w:val="000000"/>
          <w:sz w:val="20"/>
          <w:szCs w:val="20"/>
          <w:lang w:eastAsia="en-US"/>
        </w:rPr>
        <w:t>Dos representantes de Organismos No Gubernamentales o de la Sociedad Civil con amplio reconocimiento en el Estado de Tamaulipas; y</w:t>
      </w:r>
    </w:p>
    <w:p w:rsidR="00E86B04" w:rsidRPr="00E86B04" w:rsidRDefault="00E86B04" w:rsidP="0017145E">
      <w:pPr>
        <w:numPr>
          <w:ilvl w:val="1"/>
          <w:numId w:val="12"/>
        </w:numPr>
        <w:spacing w:before="200"/>
        <w:jc w:val="both"/>
        <w:rPr>
          <w:rFonts w:ascii="Arial" w:hAnsi="Arial" w:cs="Arial"/>
          <w:color w:val="000000"/>
          <w:sz w:val="20"/>
          <w:szCs w:val="20"/>
          <w:lang w:eastAsia="en-US"/>
        </w:rPr>
      </w:pPr>
      <w:r w:rsidRPr="00E86B04">
        <w:rPr>
          <w:rFonts w:ascii="Arial" w:hAnsi="Arial" w:cs="Arial"/>
          <w:color w:val="000000"/>
          <w:sz w:val="20"/>
          <w:szCs w:val="20"/>
          <w:lang w:eastAsia="en-US"/>
        </w:rPr>
        <w:t>Dos representantes de Instituciones de Educación Superior en el Estado.</w:t>
      </w:r>
    </w:p>
    <w:p w:rsidR="00E86B04" w:rsidRPr="00E86B04" w:rsidRDefault="00E86B04" w:rsidP="0017145E">
      <w:pPr>
        <w:numPr>
          <w:ilvl w:val="0"/>
          <w:numId w:val="12"/>
        </w:numPr>
        <w:spacing w:before="200"/>
        <w:jc w:val="both"/>
        <w:rPr>
          <w:rFonts w:ascii="Arial" w:hAnsi="Arial" w:cs="Arial"/>
          <w:color w:val="000000"/>
          <w:sz w:val="20"/>
          <w:szCs w:val="20"/>
          <w:lang w:eastAsia="en-US"/>
        </w:rPr>
      </w:pPr>
      <w:r w:rsidRPr="00E86B04">
        <w:rPr>
          <w:rFonts w:ascii="Arial" w:hAnsi="Arial" w:cs="Arial"/>
          <w:color w:val="000000"/>
          <w:sz w:val="20"/>
          <w:szCs w:val="20"/>
          <w:lang w:eastAsia="en-US"/>
        </w:rPr>
        <w:t>Los titulares de los Poderes Ejecutivos Municipales que representen a los Consejos Regionales, quienes fungirán como vocales;</w:t>
      </w:r>
    </w:p>
    <w:p w:rsidR="00E86B04" w:rsidRPr="00E86B04" w:rsidRDefault="00E86B04" w:rsidP="0017145E">
      <w:pPr>
        <w:numPr>
          <w:ilvl w:val="0"/>
          <w:numId w:val="12"/>
        </w:numPr>
        <w:spacing w:before="200"/>
        <w:jc w:val="both"/>
        <w:rPr>
          <w:rFonts w:ascii="Arial" w:hAnsi="Arial" w:cs="Arial"/>
          <w:color w:val="000000"/>
          <w:sz w:val="20"/>
          <w:szCs w:val="20"/>
          <w:lang w:eastAsia="en-US"/>
        </w:rPr>
      </w:pPr>
      <w:r w:rsidRPr="00E86B04">
        <w:rPr>
          <w:rFonts w:ascii="Arial" w:hAnsi="Arial" w:cs="Arial"/>
          <w:color w:val="000000"/>
          <w:sz w:val="20"/>
          <w:szCs w:val="20"/>
          <w:lang w:eastAsia="en-US"/>
        </w:rPr>
        <w:t>Los representantes de los Organismos con autonomía reconocida en la Constitución Política del Estado de Tamaulipas, quienes fungirán como personas invitadas quienes participarán con voz, pero sin voto; y</w:t>
      </w:r>
    </w:p>
    <w:p w:rsidR="00E86B04" w:rsidRPr="00E86B04" w:rsidRDefault="00E86B04" w:rsidP="0017145E">
      <w:pPr>
        <w:numPr>
          <w:ilvl w:val="0"/>
          <w:numId w:val="12"/>
        </w:numPr>
        <w:spacing w:before="200"/>
        <w:jc w:val="both"/>
        <w:rPr>
          <w:rFonts w:ascii="Arial" w:hAnsi="Arial" w:cs="Arial"/>
          <w:color w:val="000000"/>
          <w:sz w:val="20"/>
          <w:szCs w:val="20"/>
          <w:lang w:eastAsia="en-US"/>
        </w:rPr>
      </w:pPr>
      <w:r w:rsidRPr="00E86B04">
        <w:rPr>
          <w:rFonts w:ascii="Arial" w:hAnsi="Arial" w:cs="Arial"/>
          <w:color w:val="000000"/>
          <w:sz w:val="20"/>
          <w:szCs w:val="20"/>
          <w:lang w:eastAsia="en-US"/>
        </w:rPr>
        <w:t>Las dependencias y entidades de la Administración Pública Estatal, así como del Gobierno Federal, de otros gobiernos estatales y municipales, de agencias o instituciones de reconocido prestigio, así como de organismos internacionales, quienes fungirán como invitados.</w:t>
      </w:r>
    </w:p>
    <w:p w:rsidR="00E86B04" w:rsidRDefault="00E86B04" w:rsidP="00E86B04">
      <w:pPr>
        <w:jc w:val="both"/>
        <w:rPr>
          <w:rFonts w:ascii="Arial" w:hAnsi="Arial" w:cs="Arial"/>
          <w:b/>
          <w:color w:val="000000"/>
          <w:sz w:val="20"/>
          <w:szCs w:val="20"/>
          <w:lang w:eastAsia="en-US"/>
        </w:rPr>
      </w:pPr>
    </w:p>
    <w:p w:rsidR="00E86B04" w:rsidRDefault="00E86B04" w:rsidP="00E86B04">
      <w:pPr>
        <w:jc w:val="both"/>
        <w:rPr>
          <w:rFonts w:ascii="Arial" w:hAnsi="Arial" w:cs="Arial"/>
          <w:color w:val="000000"/>
          <w:sz w:val="20"/>
          <w:szCs w:val="20"/>
          <w:lang w:eastAsia="en-US"/>
        </w:rPr>
      </w:pPr>
      <w:r w:rsidRPr="00E86B04">
        <w:rPr>
          <w:rFonts w:ascii="Arial" w:hAnsi="Arial" w:cs="Arial"/>
          <w:b/>
          <w:color w:val="000000"/>
          <w:sz w:val="20"/>
          <w:szCs w:val="20"/>
          <w:lang w:eastAsia="en-US"/>
        </w:rPr>
        <w:t xml:space="preserve">Artículo 5.- </w:t>
      </w:r>
      <w:r w:rsidRPr="00E86B04">
        <w:rPr>
          <w:rFonts w:ascii="Arial" w:hAnsi="Arial" w:cs="Arial"/>
          <w:color w:val="000000"/>
          <w:sz w:val="20"/>
          <w:szCs w:val="20"/>
          <w:lang w:eastAsia="en-US"/>
        </w:rPr>
        <w:t>Para efectos del artículo anterior, el Consejo Estatal contará con Consejos Regionales, los cuales estarán conformados de acuerdo a las regiones que a continuación se expresan:</w:t>
      </w:r>
    </w:p>
    <w:p w:rsidR="00E86B04" w:rsidRPr="00E86B04" w:rsidRDefault="00E86B04" w:rsidP="00E86B04">
      <w:pPr>
        <w:jc w:val="both"/>
        <w:rPr>
          <w:rFonts w:ascii="Arial" w:hAnsi="Arial" w:cs="Arial"/>
          <w:color w:val="000000"/>
          <w:sz w:val="20"/>
          <w:szCs w:val="20"/>
          <w:lang w:eastAsia="en-US"/>
        </w:rPr>
      </w:pPr>
    </w:p>
    <w:p w:rsidR="00E86B04" w:rsidRPr="00E86B04" w:rsidRDefault="00E86B04" w:rsidP="0017145E">
      <w:pPr>
        <w:numPr>
          <w:ilvl w:val="0"/>
          <w:numId w:val="11"/>
        </w:numPr>
        <w:ind w:left="567" w:hanging="566"/>
        <w:jc w:val="both"/>
        <w:rPr>
          <w:rFonts w:ascii="Arial" w:hAnsi="Arial" w:cs="Arial"/>
          <w:color w:val="000000"/>
          <w:sz w:val="20"/>
          <w:szCs w:val="20"/>
          <w:lang w:eastAsia="en-US"/>
        </w:rPr>
      </w:pPr>
      <w:r w:rsidRPr="00E86B04">
        <w:rPr>
          <w:rFonts w:ascii="Arial" w:hAnsi="Arial" w:cs="Arial"/>
          <w:b/>
          <w:color w:val="000000"/>
          <w:sz w:val="20"/>
          <w:szCs w:val="20"/>
          <w:lang w:eastAsia="en-US"/>
        </w:rPr>
        <w:t xml:space="preserve">Franja Fronteriza: </w:t>
      </w:r>
      <w:r w:rsidRPr="00E86B04">
        <w:rPr>
          <w:rFonts w:ascii="Arial" w:hAnsi="Arial" w:cs="Arial"/>
          <w:color w:val="000000"/>
          <w:sz w:val="20"/>
          <w:szCs w:val="20"/>
          <w:lang w:eastAsia="en-US"/>
        </w:rPr>
        <w:t>Conformada por los municipios de Camargo, Gustavo Díaz Ordaz, Guerrero, Matamoros, Mier, Miguel Alemán, Nuevo Laredo, Reynosa, Río Bravo y Valle Hermoso;</w:t>
      </w:r>
    </w:p>
    <w:p w:rsidR="00E86B04" w:rsidRPr="00E86B04" w:rsidRDefault="00E86B04" w:rsidP="0017145E">
      <w:pPr>
        <w:numPr>
          <w:ilvl w:val="0"/>
          <w:numId w:val="11"/>
        </w:numPr>
        <w:spacing w:before="200"/>
        <w:ind w:left="567" w:hanging="567"/>
        <w:jc w:val="both"/>
        <w:rPr>
          <w:rFonts w:ascii="Arial" w:hAnsi="Arial" w:cs="Arial"/>
          <w:color w:val="000000"/>
          <w:sz w:val="20"/>
          <w:szCs w:val="20"/>
          <w:lang w:eastAsia="en-US"/>
        </w:rPr>
      </w:pPr>
      <w:r w:rsidRPr="00E86B04">
        <w:rPr>
          <w:rFonts w:ascii="Arial" w:hAnsi="Arial" w:cs="Arial"/>
          <w:b/>
          <w:color w:val="000000"/>
          <w:sz w:val="20"/>
          <w:szCs w:val="20"/>
          <w:lang w:eastAsia="en-US"/>
        </w:rPr>
        <w:t xml:space="preserve">Centro: </w:t>
      </w:r>
      <w:r w:rsidRPr="00E86B04">
        <w:rPr>
          <w:rFonts w:ascii="Arial" w:hAnsi="Arial" w:cs="Arial"/>
          <w:color w:val="000000"/>
          <w:sz w:val="20"/>
          <w:szCs w:val="20"/>
          <w:lang w:eastAsia="en-US"/>
        </w:rPr>
        <w:t xml:space="preserve">Conformada por los municipios de Abasolo, </w:t>
      </w:r>
      <w:proofErr w:type="spellStart"/>
      <w:r w:rsidRPr="00E86B04">
        <w:rPr>
          <w:rFonts w:ascii="Arial" w:hAnsi="Arial" w:cs="Arial"/>
          <w:color w:val="000000"/>
          <w:sz w:val="20"/>
          <w:szCs w:val="20"/>
          <w:lang w:eastAsia="en-US"/>
        </w:rPr>
        <w:t>Güémez</w:t>
      </w:r>
      <w:proofErr w:type="spellEnd"/>
      <w:r w:rsidRPr="00E86B04">
        <w:rPr>
          <w:rFonts w:ascii="Arial" w:hAnsi="Arial" w:cs="Arial"/>
          <w:color w:val="000000"/>
          <w:sz w:val="20"/>
          <w:szCs w:val="20"/>
          <w:lang w:eastAsia="en-US"/>
        </w:rPr>
        <w:t>, Hidalgo, Jiménez, Llera, Mainero, Padilla, San Carlos, San Nicolás, Soto la Marina, Victoria, Casas, Villagrán;</w:t>
      </w:r>
    </w:p>
    <w:p w:rsidR="00E86B04" w:rsidRPr="00E86B04" w:rsidRDefault="00E86B04" w:rsidP="0017145E">
      <w:pPr>
        <w:numPr>
          <w:ilvl w:val="0"/>
          <w:numId w:val="11"/>
        </w:numPr>
        <w:spacing w:before="200"/>
        <w:ind w:left="567" w:hanging="567"/>
        <w:jc w:val="both"/>
        <w:rPr>
          <w:rFonts w:ascii="Arial" w:hAnsi="Arial" w:cs="Arial"/>
          <w:color w:val="000000"/>
          <w:sz w:val="20"/>
          <w:szCs w:val="20"/>
          <w:lang w:eastAsia="en-US"/>
        </w:rPr>
      </w:pPr>
      <w:r w:rsidRPr="00E86B04">
        <w:rPr>
          <w:rFonts w:ascii="Arial" w:hAnsi="Arial" w:cs="Arial"/>
          <w:b/>
          <w:color w:val="000000"/>
          <w:sz w:val="20"/>
          <w:szCs w:val="20"/>
          <w:lang w:eastAsia="en-US"/>
        </w:rPr>
        <w:t xml:space="preserve">El Mante: </w:t>
      </w:r>
      <w:r w:rsidRPr="00E86B04">
        <w:rPr>
          <w:rFonts w:ascii="Arial" w:hAnsi="Arial" w:cs="Arial"/>
          <w:color w:val="000000"/>
          <w:sz w:val="20"/>
          <w:szCs w:val="20"/>
          <w:lang w:eastAsia="en-US"/>
        </w:rPr>
        <w:t>Conformada por los municipios de Antiguo Morelos, Gómez Farías, El Mante, Nuevo Morelos, Ocampo, Xicoténcatl;</w:t>
      </w:r>
    </w:p>
    <w:p w:rsidR="00E86B04" w:rsidRPr="00E86B04" w:rsidRDefault="00E86B04" w:rsidP="0017145E">
      <w:pPr>
        <w:numPr>
          <w:ilvl w:val="0"/>
          <w:numId w:val="11"/>
        </w:numPr>
        <w:spacing w:before="200"/>
        <w:ind w:left="567" w:hanging="567"/>
        <w:jc w:val="both"/>
        <w:rPr>
          <w:rFonts w:ascii="Arial" w:hAnsi="Arial" w:cs="Arial"/>
          <w:color w:val="000000"/>
          <w:sz w:val="20"/>
          <w:szCs w:val="20"/>
          <w:lang w:eastAsia="en-US"/>
        </w:rPr>
      </w:pPr>
      <w:r w:rsidRPr="00E86B04">
        <w:rPr>
          <w:rFonts w:ascii="Arial" w:hAnsi="Arial" w:cs="Arial"/>
          <w:b/>
          <w:color w:val="000000"/>
          <w:sz w:val="20"/>
          <w:szCs w:val="20"/>
          <w:lang w:eastAsia="en-US"/>
        </w:rPr>
        <w:t xml:space="preserve">Valle de San Fernando: </w:t>
      </w:r>
      <w:r w:rsidRPr="00E86B04">
        <w:rPr>
          <w:rFonts w:ascii="Arial" w:hAnsi="Arial" w:cs="Arial"/>
          <w:color w:val="000000"/>
          <w:sz w:val="20"/>
          <w:szCs w:val="20"/>
          <w:lang w:eastAsia="en-US"/>
        </w:rPr>
        <w:t>Conformada por los municipios de Burgos, Cruillas, Méndez, San Fernando;</w:t>
      </w:r>
    </w:p>
    <w:p w:rsidR="00E86B04" w:rsidRPr="00E86B04" w:rsidRDefault="00E86B04" w:rsidP="0017145E">
      <w:pPr>
        <w:numPr>
          <w:ilvl w:val="0"/>
          <w:numId w:val="11"/>
        </w:numPr>
        <w:spacing w:before="200"/>
        <w:ind w:left="567" w:hanging="567"/>
        <w:jc w:val="both"/>
        <w:rPr>
          <w:rFonts w:ascii="Arial" w:hAnsi="Arial" w:cs="Arial"/>
          <w:color w:val="000000"/>
          <w:sz w:val="20"/>
          <w:szCs w:val="20"/>
          <w:lang w:eastAsia="en-US"/>
        </w:rPr>
      </w:pPr>
      <w:r w:rsidRPr="00E86B04">
        <w:rPr>
          <w:rFonts w:ascii="Arial" w:hAnsi="Arial" w:cs="Arial"/>
          <w:b/>
          <w:color w:val="000000"/>
          <w:sz w:val="20"/>
          <w:szCs w:val="20"/>
          <w:lang w:eastAsia="en-US"/>
        </w:rPr>
        <w:t xml:space="preserve">Altiplano: </w:t>
      </w:r>
      <w:r w:rsidRPr="00E86B04">
        <w:rPr>
          <w:rFonts w:ascii="Arial" w:hAnsi="Arial" w:cs="Arial"/>
          <w:color w:val="000000"/>
          <w:sz w:val="20"/>
          <w:szCs w:val="20"/>
          <w:lang w:eastAsia="en-US"/>
        </w:rPr>
        <w:t>Conformada por los municipios de Bustamante, Jaumave, Miquihuana, Palmillas, Tula; y</w:t>
      </w:r>
    </w:p>
    <w:p w:rsidR="00E86B04" w:rsidRPr="00E86B04" w:rsidRDefault="00E86B04" w:rsidP="0017145E">
      <w:pPr>
        <w:numPr>
          <w:ilvl w:val="0"/>
          <w:numId w:val="11"/>
        </w:numPr>
        <w:spacing w:before="200"/>
        <w:ind w:left="567" w:hanging="567"/>
        <w:jc w:val="both"/>
        <w:rPr>
          <w:rFonts w:ascii="Arial" w:hAnsi="Arial" w:cs="Arial"/>
          <w:color w:val="000000"/>
          <w:sz w:val="20"/>
          <w:szCs w:val="20"/>
          <w:lang w:eastAsia="en-US"/>
        </w:rPr>
      </w:pPr>
      <w:r w:rsidRPr="00E86B04">
        <w:rPr>
          <w:rFonts w:ascii="Arial" w:hAnsi="Arial" w:cs="Arial"/>
          <w:b/>
          <w:color w:val="000000"/>
          <w:sz w:val="20"/>
          <w:szCs w:val="20"/>
          <w:lang w:eastAsia="en-US"/>
        </w:rPr>
        <w:t xml:space="preserve">Sur: </w:t>
      </w:r>
      <w:r w:rsidRPr="00E86B04">
        <w:rPr>
          <w:rFonts w:ascii="Arial" w:hAnsi="Arial" w:cs="Arial"/>
          <w:color w:val="000000"/>
          <w:sz w:val="20"/>
          <w:szCs w:val="20"/>
          <w:lang w:eastAsia="en-US"/>
        </w:rPr>
        <w:t>Conformada por los municipios de Aldama, Altamira, González, Ciudad Madero y Tampico</w:t>
      </w:r>
    </w:p>
    <w:p w:rsidR="00E86B04" w:rsidRDefault="00E86B04" w:rsidP="00E86B04">
      <w:pPr>
        <w:jc w:val="both"/>
        <w:rPr>
          <w:rFonts w:ascii="Arial" w:hAnsi="Arial" w:cs="Arial"/>
          <w:b/>
          <w:color w:val="000000"/>
          <w:sz w:val="20"/>
          <w:szCs w:val="20"/>
          <w:lang w:eastAsia="en-US"/>
        </w:rPr>
      </w:pPr>
    </w:p>
    <w:p w:rsidR="00E86B04" w:rsidRDefault="00E86B04" w:rsidP="00E86B04">
      <w:pPr>
        <w:jc w:val="both"/>
        <w:rPr>
          <w:rFonts w:ascii="Arial" w:hAnsi="Arial" w:cs="Arial"/>
          <w:color w:val="000000"/>
          <w:sz w:val="20"/>
          <w:szCs w:val="20"/>
          <w:lang w:eastAsia="en-US"/>
        </w:rPr>
      </w:pPr>
      <w:r w:rsidRPr="00E86B04">
        <w:rPr>
          <w:rFonts w:ascii="Arial" w:hAnsi="Arial" w:cs="Arial"/>
          <w:b/>
          <w:color w:val="000000"/>
          <w:sz w:val="20"/>
          <w:szCs w:val="20"/>
          <w:lang w:eastAsia="en-US"/>
        </w:rPr>
        <w:t xml:space="preserve">Artículo 6.- </w:t>
      </w:r>
      <w:r w:rsidRPr="00E86B04">
        <w:rPr>
          <w:rFonts w:ascii="Arial" w:hAnsi="Arial" w:cs="Arial"/>
          <w:color w:val="000000"/>
          <w:sz w:val="20"/>
          <w:szCs w:val="20"/>
          <w:lang w:eastAsia="en-US"/>
        </w:rPr>
        <w:t>Las personas titulares de las Presidencias de los Consejos Regionales durarán en su cargo dos años, ocuparán sus puestos en el Consejo Estatal y serán sustituidos, en el orden alfabético de los municipios que integran las respectivas regiones.</w:t>
      </w:r>
    </w:p>
    <w:p w:rsidR="000E2CC5" w:rsidRPr="00E86B04" w:rsidRDefault="000E2CC5" w:rsidP="00E86B04">
      <w:pPr>
        <w:jc w:val="both"/>
        <w:rPr>
          <w:rFonts w:ascii="Arial" w:hAnsi="Arial" w:cs="Arial"/>
          <w:color w:val="000000"/>
          <w:sz w:val="20"/>
          <w:szCs w:val="20"/>
          <w:lang w:eastAsia="en-US"/>
        </w:rPr>
      </w:pPr>
    </w:p>
    <w:p w:rsidR="00E86B04" w:rsidRPr="00E86B04" w:rsidRDefault="00E86B04" w:rsidP="00E86B04">
      <w:pPr>
        <w:jc w:val="both"/>
        <w:rPr>
          <w:rFonts w:ascii="Arial" w:hAnsi="Arial" w:cs="Arial"/>
          <w:color w:val="000000"/>
          <w:sz w:val="20"/>
          <w:szCs w:val="20"/>
          <w:lang w:eastAsia="en-US"/>
        </w:rPr>
      </w:pPr>
      <w:r w:rsidRPr="00E86B04">
        <w:rPr>
          <w:rFonts w:ascii="Arial" w:hAnsi="Arial" w:cs="Arial"/>
          <w:color w:val="000000"/>
          <w:sz w:val="20"/>
          <w:szCs w:val="20"/>
          <w:lang w:eastAsia="en-US"/>
        </w:rPr>
        <w:t>Los Consejos Regionales deberán notificar al Consejo Estatal el nombramiento del nuevo Presidente.</w:t>
      </w:r>
    </w:p>
    <w:p w:rsidR="001147EF" w:rsidRDefault="001147EF" w:rsidP="00731D41">
      <w:pPr>
        <w:jc w:val="both"/>
        <w:rPr>
          <w:rFonts w:ascii="Arial" w:hAnsi="Arial" w:cs="Arial"/>
          <w:color w:val="000000"/>
          <w:sz w:val="20"/>
          <w:szCs w:val="20"/>
          <w:lang w:val="es-MX" w:eastAsia="en-US"/>
        </w:rPr>
      </w:pPr>
    </w:p>
    <w:p w:rsidR="00912FBD" w:rsidRDefault="00912FBD" w:rsidP="00912FBD">
      <w:pPr>
        <w:jc w:val="both"/>
        <w:rPr>
          <w:rFonts w:ascii="Arial" w:hAnsi="Arial" w:cs="Arial"/>
          <w:color w:val="000000"/>
          <w:sz w:val="20"/>
          <w:szCs w:val="20"/>
          <w:lang w:eastAsia="en-US"/>
        </w:rPr>
      </w:pPr>
      <w:r w:rsidRPr="00912FBD">
        <w:rPr>
          <w:rFonts w:ascii="Arial" w:hAnsi="Arial" w:cs="Arial"/>
          <w:b/>
          <w:color w:val="000000"/>
          <w:sz w:val="20"/>
          <w:szCs w:val="20"/>
          <w:lang w:eastAsia="en-US"/>
        </w:rPr>
        <w:t xml:space="preserve">Artículo 7.- </w:t>
      </w:r>
      <w:r w:rsidRPr="00912FBD">
        <w:rPr>
          <w:rFonts w:ascii="Arial" w:hAnsi="Arial" w:cs="Arial"/>
          <w:color w:val="000000"/>
          <w:sz w:val="20"/>
          <w:szCs w:val="20"/>
          <w:lang w:eastAsia="en-US"/>
        </w:rPr>
        <w:t>La sustitución de la presidencia de cada uno de los consejos regionales señalados en los artículos precedentes, deberá realizarse en forma rotativa. El municipio que funja como presidente del consejo regional a que pertenezca, no podrá ocupar nuevamente el cargo hasta que los demás municipios que integran el consejo regional hayan fungido como presidente del mismo.</w:t>
      </w:r>
    </w:p>
    <w:p w:rsidR="00912FBD" w:rsidRPr="00912FBD" w:rsidRDefault="00912FBD" w:rsidP="00912FBD">
      <w:pPr>
        <w:jc w:val="both"/>
        <w:rPr>
          <w:rFonts w:ascii="Arial" w:hAnsi="Arial" w:cs="Arial"/>
          <w:color w:val="000000"/>
          <w:sz w:val="20"/>
          <w:szCs w:val="20"/>
          <w:lang w:eastAsia="en-US"/>
        </w:rPr>
      </w:pPr>
    </w:p>
    <w:p w:rsidR="00912FBD" w:rsidRDefault="00912FBD" w:rsidP="00912FBD">
      <w:pPr>
        <w:jc w:val="both"/>
        <w:rPr>
          <w:rFonts w:ascii="Arial" w:hAnsi="Arial" w:cs="Arial"/>
          <w:color w:val="000000"/>
          <w:sz w:val="20"/>
          <w:szCs w:val="20"/>
          <w:lang w:eastAsia="en-US"/>
        </w:rPr>
      </w:pPr>
      <w:r w:rsidRPr="00912FBD">
        <w:rPr>
          <w:rFonts w:ascii="Arial" w:hAnsi="Arial" w:cs="Arial"/>
          <w:color w:val="000000"/>
          <w:sz w:val="20"/>
          <w:szCs w:val="20"/>
          <w:lang w:eastAsia="en-US"/>
        </w:rPr>
        <w:t>Cuando algún Presidente de los Consejo Regionales no pueda continuar con sus actividades en el Consejo Estatal por renuncia, incapacidad o cualquier otro motivo que sea informado al Consejo Estatal, será sustituido conforme al procedimiento contemplado en el artículo 6 del presente reglamento.</w:t>
      </w:r>
    </w:p>
    <w:p w:rsidR="00912FBD" w:rsidRPr="00912FBD" w:rsidRDefault="00912FBD" w:rsidP="00912FBD">
      <w:pPr>
        <w:jc w:val="both"/>
        <w:rPr>
          <w:rFonts w:ascii="Arial" w:hAnsi="Arial" w:cs="Arial"/>
          <w:color w:val="000000"/>
          <w:sz w:val="20"/>
          <w:szCs w:val="20"/>
          <w:lang w:eastAsia="en-US"/>
        </w:rPr>
      </w:pPr>
    </w:p>
    <w:p w:rsidR="00912FBD" w:rsidRDefault="00912FBD" w:rsidP="00912FBD">
      <w:pPr>
        <w:jc w:val="center"/>
        <w:rPr>
          <w:rFonts w:ascii="Arial" w:hAnsi="Arial" w:cs="Arial"/>
          <w:b/>
          <w:color w:val="000000"/>
          <w:sz w:val="20"/>
          <w:szCs w:val="20"/>
          <w:lang w:eastAsia="en-US"/>
        </w:rPr>
      </w:pPr>
      <w:r w:rsidRPr="00912FBD">
        <w:rPr>
          <w:rFonts w:ascii="Arial" w:hAnsi="Arial" w:cs="Arial"/>
          <w:b/>
          <w:color w:val="000000"/>
          <w:sz w:val="20"/>
          <w:szCs w:val="20"/>
          <w:lang w:eastAsia="en-US"/>
        </w:rPr>
        <w:t>Capítulo III. De las atribuciones</w:t>
      </w:r>
    </w:p>
    <w:p w:rsidR="00912FBD" w:rsidRDefault="00912FBD" w:rsidP="00912FBD">
      <w:pPr>
        <w:jc w:val="both"/>
        <w:rPr>
          <w:rFonts w:ascii="Arial" w:hAnsi="Arial" w:cs="Arial"/>
          <w:b/>
          <w:color w:val="000000"/>
          <w:sz w:val="20"/>
          <w:szCs w:val="20"/>
          <w:lang w:eastAsia="en-US"/>
        </w:rPr>
      </w:pPr>
    </w:p>
    <w:p w:rsidR="00912FBD" w:rsidRDefault="00912FBD" w:rsidP="00912FBD">
      <w:pPr>
        <w:jc w:val="both"/>
        <w:rPr>
          <w:rFonts w:ascii="Arial" w:hAnsi="Arial" w:cs="Arial"/>
          <w:color w:val="000000"/>
          <w:sz w:val="20"/>
          <w:szCs w:val="20"/>
          <w:lang w:eastAsia="en-US"/>
        </w:rPr>
      </w:pPr>
      <w:r w:rsidRPr="00912FBD">
        <w:rPr>
          <w:rFonts w:ascii="Arial" w:hAnsi="Arial" w:cs="Arial"/>
          <w:b/>
          <w:color w:val="000000"/>
          <w:sz w:val="20"/>
          <w:szCs w:val="20"/>
          <w:lang w:eastAsia="en-US"/>
        </w:rPr>
        <w:t xml:space="preserve">Artículo 8.- </w:t>
      </w:r>
      <w:r w:rsidRPr="00912FBD">
        <w:rPr>
          <w:rFonts w:ascii="Arial" w:hAnsi="Arial" w:cs="Arial"/>
          <w:color w:val="000000"/>
          <w:sz w:val="20"/>
          <w:szCs w:val="20"/>
          <w:lang w:eastAsia="en-US"/>
        </w:rPr>
        <w:t>El Consejo Estatal tendrá las siguientes atribuciones:</w:t>
      </w:r>
    </w:p>
    <w:p w:rsidR="00912FBD" w:rsidRPr="00912FBD" w:rsidRDefault="00912FBD" w:rsidP="00912FBD">
      <w:pPr>
        <w:jc w:val="both"/>
        <w:rPr>
          <w:rFonts w:ascii="Arial" w:hAnsi="Arial" w:cs="Arial"/>
          <w:color w:val="000000"/>
          <w:sz w:val="20"/>
          <w:szCs w:val="20"/>
          <w:lang w:eastAsia="en-US"/>
        </w:rPr>
      </w:pPr>
    </w:p>
    <w:p w:rsidR="00912FBD" w:rsidRPr="00912FBD" w:rsidRDefault="00912FBD" w:rsidP="0017145E">
      <w:pPr>
        <w:numPr>
          <w:ilvl w:val="0"/>
          <w:numId w:val="14"/>
        </w:numPr>
        <w:ind w:hanging="566"/>
        <w:jc w:val="both"/>
        <w:rPr>
          <w:rFonts w:ascii="Arial" w:hAnsi="Arial" w:cs="Arial"/>
          <w:color w:val="000000"/>
          <w:sz w:val="20"/>
          <w:szCs w:val="20"/>
          <w:lang w:eastAsia="en-US"/>
        </w:rPr>
      </w:pPr>
      <w:r w:rsidRPr="00912FBD">
        <w:rPr>
          <w:rFonts w:ascii="Arial" w:hAnsi="Arial" w:cs="Arial"/>
          <w:color w:val="000000"/>
          <w:sz w:val="20"/>
          <w:szCs w:val="20"/>
          <w:lang w:eastAsia="en-US"/>
        </w:rPr>
        <w:lastRenderedPageBreak/>
        <w:t>Conocer e implementar en el ámbito de su competencia, las políticas públicas de Mejora Regulatoria, estableciendo para tal efecto y en efectiva coordinación en los distintos órdenes de gobierno estatal y municipal, las directrices, bases, instrumentos, lineamientos y mecanismos;</w:t>
      </w:r>
    </w:p>
    <w:p w:rsidR="00912FBD" w:rsidRPr="00912FBD" w:rsidRDefault="00912FBD" w:rsidP="0017145E">
      <w:pPr>
        <w:numPr>
          <w:ilvl w:val="0"/>
          <w:numId w:val="14"/>
        </w:numPr>
        <w:spacing w:before="200"/>
        <w:ind w:left="567" w:hanging="566"/>
        <w:jc w:val="both"/>
        <w:rPr>
          <w:rFonts w:ascii="Arial" w:hAnsi="Arial" w:cs="Arial"/>
          <w:color w:val="000000"/>
          <w:sz w:val="20"/>
          <w:szCs w:val="20"/>
          <w:lang w:eastAsia="en-US"/>
        </w:rPr>
      </w:pPr>
      <w:r w:rsidRPr="00912FBD">
        <w:rPr>
          <w:rFonts w:ascii="Arial" w:hAnsi="Arial" w:cs="Arial"/>
          <w:color w:val="000000"/>
          <w:sz w:val="20"/>
          <w:szCs w:val="20"/>
          <w:lang w:eastAsia="en-US"/>
        </w:rPr>
        <w:t>Establecer las directrices, bases, lineamientos y mecanismos tendientes a la implementación de las políticas de Mejora Regulatoria y de la observancia regulatoria para los dependencias, entidades y municipios;</w:t>
      </w:r>
    </w:p>
    <w:p w:rsidR="00912FBD" w:rsidRPr="00912FBD" w:rsidRDefault="00912FBD" w:rsidP="0017145E">
      <w:pPr>
        <w:numPr>
          <w:ilvl w:val="0"/>
          <w:numId w:val="14"/>
        </w:numPr>
        <w:spacing w:before="200"/>
        <w:ind w:left="567" w:hanging="566"/>
        <w:jc w:val="both"/>
        <w:rPr>
          <w:rFonts w:ascii="Arial" w:hAnsi="Arial" w:cs="Arial"/>
          <w:color w:val="000000"/>
          <w:sz w:val="20"/>
          <w:szCs w:val="20"/>
          <w:lang w:eastAsia="en-US"/>
        </w:rPr>
      </w:pPr>
      <w:r w:rsidRPr="00912FBD">
        <w:rPr>
          <w:rFonts w:ascii="Arial" w:hAnsi="Arial" w:cs="Arial"/>
          <w:color w:val="000000"/>
          <w:sz w:val="20"/>
          <w:szCs w:val="20"/>
          <w:lang w:eastAsia="en-US"/>
        </w:rPr>
        <w:t>Aprobar la agenda anual de reuniones y el contenido de las actas;</w:t>
      </w:r>
    </w:p>
    <w:p w:rsidR="00912FBD" w:rsidRPr="00912FBD" w:rsidRDefault="00912FBD" w:rsidP="0017145E">
      <w:pPr>
        <w:numPr>
          <w:ilvl w:val="0"/>
          <w:numId w:val="14"/>
        </w:numPr>
        <w:spacing w:before="200"/>
        <w:ind w:left="567" w:hanging="566"/>
        <w:jc w:val="both"/>
        <w:rPr>
          <w:rFonts w:ascii="Arial" w:hAnsi="Arial" w:cs="Arial"/>
          <w:color w:val="000000"/>
          <w:sz w:val="20"/>
          <w:szCs w:val="20"/>
          <w:lang w:eastAsia="en-US"/>
        </w:rPr>
      </w:pPr>
      <w:r w:rsidRPr="00912FBD">
        <w:rPr>
          <w:rFonts w:ascii="Arial" w:hAnsi="Arial" w:cs="Arial"/>
          <w:color w:val="000000"/>
          <w:sz w:val="20"/>
          <w:szCs w:val="20"/>
          <w:lang w:eastAsia="en-US"/>
        </w:rPr>
        <w:t>Aprobar el PEMR;</w:t>
      </w:r>
    </w:p>
    <w:p w:rsidR="00912FBD" w:rsidRPr="00912FBD" w:rsidRDefault="00912FBD" w:rsidP="0017145E">
      <w:pPr>
        <w:numPr>
          <w:ilvl w:val="0"/>
          <w:numId w:val="14"/>
        </w:numPr>
        <w:spacing w:before="200"/>
        <w:ind w:left="567" w:hanging="566"/>
        <w:jc w:val="both"/>
        <w:rPr>
          <w:rFonts w:ascii="Arial" w:hAnsi="Arial" w:cs="Arial"/>
          <w:color w:val="000000"/>
          <w:sz w:val="20"/>
          <w:szCs w:val="20"/>
          <w:lang w:eastAsia="en-US"/>
        </w:rPr>
      </w:pPr>
      <w:r w:rsidRPr="00912FBD">
        <w:rPr>
          <w:rFonts w:ascii="Arial" w:hAnsi="Arial" w:cs="Arial"/>
          <w:color w:val="000000"/>
          <w:sz w:val="20"/>
          <w:szCs w:val="20"/>
          <w:lang w:eastAsia="en-US"/>
        </w:rPr>
        <w:t>Determinar los mecanismos de suministro, intercambio, sistematización y actualización de la información que sobre esta materia genere la Autoridad de Mejora Regulatoria;</w:t>
      </w:r>
    </w:p>
    <w:p w:rsidR="00912FBD" w:rsidRPr="00912FBD" w:rsidRDefault="00912FBD" w:rsidP="0017145E">
      <w:pPr>
        <w:numPr>
          <w:ilvl w:val="0"/>
          <w:numId w:val="14"/>
        </w:numPr>
        <w:spacing w:before="200"/>
        <w:ind w:left="567" w:hanging="566"/>
        <w:jc w:val="both"/>
        <w:rPr>
          <w:rFonts w:ascii="Arial" w:hAnsi="Arial" w:cs="Arial"/>
          <w:color w:val="000000"/>
          <w:sz w:val="20"/>
          <w:szCs w:val="20"/>
          <w:lang w:eastAsia="en-US"/>
        </w:rPr>
      </w:pPr>
      <w:r w:rsidRPr="00912FBD">
        <w:rPr>
          <w:rFonts w:ascii="Arial" w:hAnsi="Arial" w:cs="Arial"/>
          <w:color w:val="000000"/>
          <w:sz w:val="20"/>
          <w:szCs w:val="20"/>
          <w:lang w:eastAsia="en-US"/>
        </w:rPr>
        <w:t>Conocer, analizar y atender los resultados de las encuestas, información estadística y evaluación en materia de mejora regulatoria;</w:t>
      </w:r>
    </w:p>
    <w:p w:rsidR="00912FBD" w:rsidRPr="00912FBD" w:rsidRDefault="00912FBD" w:rsidP="0017145E">
      <w:pPr>
        <w:numPr>
          <w:ilvl w:val="0"/>
          <w:numId w:val="14"/>
        </w:numPr>
        <w:spacing w:before="200"/>
        <w:ind w:left="567" w:hanging="566"/>
        <w:jc w:val="both"/>
        <w:rPr>
          <w:rFonts w:ascii="Arial" w:hAnsi="Arial" w:cs="Arial"/>
          <w:color w:val="000000"/>
          <w:sz w:val="20"/>
          <w:szCs w:val="20"/>
          <w:lang w:eastAsia="en-US"/>
        </w:rPr>
      </w:pPr>
      <w:r w:rsidRPr="00912FBD">
        <w:rPr>
          <w:rFonts w:ascii="Arial" w:hAnsi="Arial" w:cs="Arial"/>
          <w:color w:val="000000"/>
          <w:sz w:val="20"/>
          <w:szCs w:val="20"/>
          <w:lang w:eastAsia="en-US"/>
        </w:rPr>
        <w:t>Aprobar, a propuesta de la Comisión, los indicadores que deberán observarse para la evaluación y medición de los resultados de la mejora regulatoria y la Simplificación Trámites y Servicios;</w:t>
      </w:r>
    </w:p>
    <w:p w:rsidR="00912FBD" w:rsidRPr="00912FBD" w:rsidRDefault="00912FBD" w:rsidP="0017145E">
      <w:pPr>
        <w:numPr>
          <w:ilvl w:val="0"/>
          <w:numId w:val="14"/>
        </w:numPr>
        <w:spacing w:before="200"/>
        <w:ind w:left="567" w:hanging="566"/>
        <w:jc w:val="both"/>
        <w:rPr>
          <w:rFonts w:ascii="Arial" w:hAnsi="Arial" w:cs="Arial"/>
          <w:color w:val="000000"/>
          <w:sz w:val="20"/>
          <w:szCs w:val="20"/>
          <w:lang w:eastAsia="en-US"/>
        </w:rPr>
      </w:pPr>
      <w:r w:rsidRPr="00912FBD">
        <w:rPr>
          <w:rFonts w:ascii="Arial" w:hAnsi="Arial" w:cs="Arial"/>
          <w:color w:val="000000"/>
          <w:sz w:val="20"/>
          <w:szCs w:val="20"/>
          <w:lang w:eastAsia="en-US"/>
        </w:rPr>
        <w:t>Analizar y opinar sobre la evaluación de resultados a la que se refiere la fracción anterior;</w:t>
      </w:r>
    </w:p>
    <w:p w:rsidR="00912FBD" w:rsidRPr="00912FBD" w:rsidRDefault="00912FBD" w:rsidP="0017145E">
      <w:pPr>
        <w:numPr>
          <w:ilvl w:val="0"/>
          <w:numId w:val="14"/>
        </w:numPr>
        <w:spacing w:before="200"/>
        <w:ind w:left="567" w:hanging="566"/>
        <w:jc w:val="both"/>
        <w:rPr>
          <w:rFonts w:ascii="Arial" w:hAnsi="Arial" w:cs="Arial"/>
          <w:color w:val="000000"/>
          <w:sz w:val="20"/>
          <w:szCs w:val="20"/>
          <w:lang w:eastAsia="en-US"/>
        </w:rPr>
      </w:pPr>
      <w:r w:rsidRPr="00912FBD">
        <w:rPr>
          <w:rFonts w:ascii="Arial" w:hAnsi="Arial" w:cs="Arial"/>
          <w:color w:val="000000"/>
          <w:sz w:val="20"/>
          <w:szCs w:val="20"/>
          <w:lang w:eastAsia="en-US"/>
        </w:rPr>
        <w:t>Promover el uso de principios, objetivos, metodologías, instrumentos, programas, criterios y herramientas acordes a las buenas prácticas en materia de mejora regulatoria;</w:t>
      </w:r>
    </w:p>
    <w:p w:rsidR="00912FBD" w:rsidRPr="00912FBD" w:rsidRDefault="00912FBD" w:rsidP="0017145E">
      <w:pPr>
        <w:numPr>
          <w:ilvl w:val="0"/>
          <w:numId w:val="14"/>
        </w:numPr>
        <w:spacing w:before="200"/>
        <w:ind w:left="567" w:hanging="566"/>
        <w:jc w:val="both"/>
        <w:rPr>
          <w:rFonts w:ascii="Arial" w:hAnsi="Arial" w:cs="Arial"/>
          <w:color w:val="000000"/>
          <w:sz w:val="20"/>
          <w:szCs w:val="20"/>
          <w:lang w:eastAsia="en-US"/>
        </w:rPr>
      </w:pPr>
      <w:r w:rsidRPr="00912FBD">
        <w:rPr>
          <w:rFonts w:ascii="Arial" w:hAnsi="Arial" w:cs="Arial"/>
          <w:color w:val="000000"/>
          <w:sz w:val="20"/>
          <w:szCs w:val="20"/>
          <w:lang w:eastAsia="en-US"/>
        </w:rPr>
        <w:t>Conocer las problemáticas, obstáculos y fallos regulatorios que impidan el cumplimiento del objeto de esta Ley;</w:t>
      </w:r>
    </w:p>
    <w:p w:rsidR="00912FBD" w:rsidRPr="00912FBD" w:rsidRDefault="00912FBD" w:rsidP="0017145E">
      <w:pPr>
        <w:numPr>
          <w:ilvl w:val="0"/>
          <w:numId w:val="14"/>
        </w:numPr>
        <w:spacing w:before="200"/>
        <w:ind w:left="567" w:hanging="566"/>
        <w:jc w:val="both"/>
        <w:rPr>
          <w:rFonts w:ascii="Arial" w:hAnsi="Arial" w:cs="Arial"/>
          <w:color w:val="000000"/>
          <w:sz w:val="20"/>
          <w:szCs w:val="20"/>
          <w:lang w:eastAsia="en-US"/>
        </w:rPr>
      </w:pPr>
      <w:r w:rsidRPr="00912FBD">
        <w:rPr>
          <w:rFonts w:ascii="Arial" w:hAnsi="Arial" w:cs="Arial"/>
          <w:color w:val="000000"/>
          <w:sz w:val="20"/>
          <w:szCs w:val="20"/>
          <w:lang w:eastAsia="en-US"/>
        </w:rPr>
        <w:t>Emitir las recomendaciones a quien corresponda, para el debido cumplimiento de las disposiciones de esta Ley;</w:t>
      </w:r>
    </w:p>
    <w:p w:rsidR="00912FBD" w:rsidRPr="00912FBD" w:rsidRDefault="00912FBD" w:rsidP="0017145E">
      <w:pPr>
        <w:numPr>
          <w:ilvl w:val="0"/>
          <w:numId w:val="14"/>
        </w:numPr>
        <w:spacing w:before="200"/>
        <w:ind w:left="567" w:hanging="566"/>
        <w:jc w:val="both"/>
        <w:rPr>
          <w:rFonts w:ascii="Arial" w:hAnsi="Arial" w:cs="Arial"/>
          <w:color w:val="000000"/>
          <w:sz w:val="20"/>
          <w:szCs w:val="20"/>
          <w:lang w:eastAsia="en-US"/>
        </w:rPr>
      </w:pPr>
      <w:r w:rsidRPr="00912FBD">
        <w:rPr>
          <w:rFonts w:ascii="Arial" w:hAnsi="Arial" w:cs="Arial"/>
          <w:color w:val="000000"/>
          <w:sz w:val="20"/>
          <w:szCs w:val="20"/>
          <w:lang w:eastAsia="en-US"/>
        </w:rPr>
        <w:t>Definir los mecanismos de coordinación con los Consejos Regionales, para dar cumplimiento a los objetivos de la Ley y garantizar el funcionamiento eficaz del Programa Estatal;</w:t>
      </w:r>
    </w:p>
    <w:p w:rsidR="00912FBD" w:rsidRPr="00912FBD" w:rsidRDefault="00912FBD" w:rsidP="0017145E">
      <w:pPr>
        <w:numPr>
          <w:ilvl w:val="0"/>
          <w:numId w:val="14"/>
        </w:numPr>
        <w:spacing w:before="200"/>
        <w:ind w:left="567" w:hanging="566"/>
        <w:jc w:val="both"/>
        <w:rPr>
          <w:rFonts w:ascii="Arial" w:hAnsi="Arial" w:cs="Arial"/>
          <w:color w:val="000000"/>
          <w:sz w:val="20"/>
          <w:szCs w:val="20"/>
          <w:lang w:eastAsia="en-US"/>
        </w:rPr>
      </w:pPr>
      <w:r w:rsidRPr="00912FBD">
        <w:rPr>
          <w:rFonts w:ascii="Arial" w:hAnsi="Arial" w:cs="Arial"/>
          <w:color w:val="000000"/>
          <w:sz w:val="20"/>
          <w:szCs w:val="20"/>
          <w:lang w:eastAsia="en-US"/>
        </w:rPr>
        <w:t>Aprobar y reformar su Reglamento Interno;</w:t>
      </w:r>
    </w:p>
    <w:p w:rsidR="00912FBD" w:rsidRPr="00912FBD" w:rsidRDefault="00912FBD" w:rsidP="0017145E">
      <w:pPr>
        <w:numPr>
          <w:ilvl w:val="0"/>
          <w:numId w:val="14"/>
        </w:numPr>
        <w:spacing w:before="200"/>
        <w:ind w:left="567" w:hanging="566"/>
        <w:jc w:val="both"/>
        <w:rPr>
          <w:rFonts w:ascii="Arial" w:hAnsi="Arial" w:cs="Arial"/>
          <w:color w:val="000000"/>
          <w:sz w:val="20"/>
          <w:szCs w:val="20"/>
          <w:lang w:eastAsia="en-US"/>
        </w:rPr>
      </w:pPr>
      <w:r w:rsidRPr="00912FBD">
        <w:rPr>
          <w:rFonts w:ascii="Arial" w:hAnsi="Arial" w:cs="Arial"/>
          <w:color w:val="000000"/>
          <w:sz w:val="20"/>
          <w:szCs w:val="20"/>
          <w:lang w:eastAsia="en-US"/>
        </w:rPr>
        <w:t>Revisar el marco regulatorio estatal y municipal para diagnosticar su aplicación;</w:t>
      </w:r>
    </w:p>
    <w:p w:rsidR="00912FBD" w:rsidRPr="00912FBD" w:rsidRDefault="00912FBD" w:rsidP="0017145E">
      <w:pPr>
        <w:numPr>
          <w:ilvl w:val="0"/>
          <w:numId w:val="14"/>
        </w:numPr>
        <w:spacing w:before="200"/>
        <w:ind w:left="567" w:hanging="566"/>
        <w:jc w:val="both"/>
        <w:rPr>
          <w:rFonts w:ascii="Arial" w:hAnsi="Arial" w:cs="Arial"/>
          <w:color w:val="000000"/>
          <w:sz w:val="20"/>
          <w:szCs w:val="20"/>
          <w:lang w:eastAsia="en-US"/>
        </w:rPr>
      </w:pPr>
      <w:r w:rsidRPr="00912FBD">
        <w:rPr>
          <w:rFonts w:ascii="Arial" w:hAnsi="Arial" w:cs="Arial"/>
          <w:color w:val="000000"/>
          <w:sz w:val="20"/>
          <w:szCs w:val="20"/>
          <w:lang w:eastAsia="en-US"/>
        </w:rPr>
        <w:t>Promover que la Autoridad de Mejora Regulatoria así como dependencias, entidades y municipios en el ámbito de sus competencias, evalúen las regulaciones nuevas y existentes a través de herramientas de Manifestación de Impacto Regulatorio;</w:t>
      </w:r>
    </w:p>
    <w:p w:rsidR="00912FBD" w:rsidRPr="00912FBD" w:rsidRDefault="00912FBD" w:rsidP="0017145E">
      <w:pPr>
        <w:numPr>
          <w:ilvl w:val="0"/>
          <w:numId w:val="14"/>
        </w:numPr>
        <w:spacing w:before="200"/>
        <w:ind w:left="567" w:hanging="566"/>
        <w:jc w:val="both"/>
        <w:rPr>
          <w:rFonts w:ascii="Arial" w:hAnsi="Arial" w:cs="Arial"/>
          <w:color w:val="000000"/>
          <w:sz w:val="20"/>
          <w:szCs w:val="20"/>
          <w:lang w:eastAsia="en-US"/>
        </w:rPr>
      </w:pPr>
      <w:r w:rsidRPr="00912FBD">
        <w:rPr>
          <w:rFonts w:ascii="Arial" w:hAnsi="Arial" w:cs="Arial"/>
          <w:color w:val="000000"/>
          <w:sz w:val="20"/>
          <w:szCs w:val="20"/>
          <w:lang w:eastAsia="en-US"/>
        </w:rPr>
        <w:t>Fijar prioridades, objetivos, estrategias, indicadores, metas, e instancias de coordinación en materia de mejora regulatoria y simplificación administrativa, así como los criterios de monitoreo y evaluación de la Regulación en los términos reglamentarios que se establezcan; y</w:t>
      </w:r>
    </w:p>
    <w:p w:rsidR="00912FBD" w:rsidRPr="00912FBD" w:rsidRDefault="00912FBD" w:rsidP="0017145E">
      <w:pPr>
        <w:numPr>
          <w:ilvl w:val="0"/>
          <w:numId w:val="14"/>
        </w:numPr>
        <w:spacing w:before="200"/>
        <w:ind w:left="567" w:hanging="566"/>
        <w:jc w:val="both"/>
        <w:rPr>
          <w:rFonts w:ascii="Arial" w:hAnsi="Arial" w:cs="Arial"/>
          <w:color w:val="000000"/>
          <w:sz w:val="20"/>
          <w:szCs w:val="20"/>
          <w:lang w:eastAsia="en-US"/>
        </w:rPr>
      </w:pPr>
      <w:r w:rsidRPr="00912FBD">
        <w:rPr>
          <w:rFonts w:ascii="Arial" w:hAnsi="Arial" w:cs="Arial"/>
          <w:color w:val="000000"/>
          <w:sz w:val="20"/>
          <w:szCs w:val="20"/>
          <w:lang w:eastAsia="en-US"/>
        </w:rPr>
        <w:t>Las demás que establezcan esta Ley y otras disposiciones legales aplicables.</w:t>
      </w:r>
    </w:p>
    <w:p w:rsidR="001A5AED" w:rsidRDefault="001A5AED" w:rsidP="00BC6CD6">
      <w:pPr>
        <w:jc w:val="both"/>
        <w:rPr>
          <w:rFonts w:ascii="Arial" w:hAnsi="Arial" w:cs="Arial"/>
          <w:b/>
          <w:color w:val="000000"/>
          <w:sz w:val="20"/>
          <w:szCs w:val="20"/>
          <w:lang w:eastAsia="en-US"/>
        </w:rPr>
      </w:pPr>
    </w:p>
    <w:p w:rsidR="00912FBD" w:rsidRDefault="00912FBD" w:rsidP="00912FBD">
      <w:pPr>
        <w:jc w:val="both"/>
        <w:rPr>
          <w:rFonts w:ascii="Arial" w:hAnsi="Arial" w:cs="Arial"/>
          <w:color w:val="000000"/>
          <w:sz w:val="20"/>
          <w:szCs w:val="20"/>
          <w:lang w:eastAsia="en-US"/>
        </w:rPr>
      </w:pPr>
      <w:r w:rsidRPr="00912FBD">
        <w:rPr>
          <w:rFonts w:ascii="Arial" w:hAnsi="Arial" w:cs="Arial"/>
          <w:b/>
          <w:color w:val="000000"/>
          <w:sz w:val="20"/>
          <w:szCs w:val="20"/>
          <w:lang w:eastAsia="en-US"/>
        </w:rPr>
        <w:t xml:space="preserve">Artículo 9.- </w:t>
      </w:r>
      <w:r w:rsidRPr="00912FBD">
        <w:rPr>
          <w:rFonts w:ascii="Arial" w:hAnsi="Arial" w:cs="Arial"/>
          <w:color w:val="000000"/>
          <w:sz w:val="20"/>
          <w:szCs w:val="20"/>
          <w:lang w:eastAsia="en-US"/>
        </w:rPr>
        <w:t>El Presidente tendrá las siguientes atribuciones:</w:t>
      </w:r>
    </w:p>
    <w:p w:rsidR="001A5AED" w:rsidRPr="00912FBD" w:rsidRDefault="001A5AED" w:rsidP="00912FBD">
      <w:pPr>
        <w:jc w:val="both"/>
        <w:rPr>
          <w:rFonts w:ascii="Arial" w:hAnsi="Arial" w:cs="Arial"/>
          <w:color w:val="000000"/>
          <w:sz w:val="20"/>
          <w:szCs w:val="20"/>
          <w:lang w:eastAsia="en-US"/>
        </w:rPr>
      </w:pPr>
    </w:p>
    <w:p w:rsidR="00912FBD" w:rsidRPr="00912FBD" w:rsidRDefault="00912FBD" w:rsidP="0017145E">
      <w:pPr>
        <w:numPr>
          <w:ilvl w:val="0"/>
          <w:numId w:val="13"/>
        </w:numPr>
        <w:ind w:hanging="566"/>
        <w:jc w:val="both"/>
        <w:rPr>
          <w:rFonts w:ascii="Arial" w:hAnsi="Arial" w:cs="Arial"/>
          <w:color w:val="000000"/>
          <w:sz w:val="20"/>
          <w:szCs w:val="20"/>
          <w:lang w:eastAsia="en-US"/>
        </w:rPr>
      </w:pPr>
      <w:r w:rsidRPr="00912FBD">
        <w:rPr>
          <w:rFonts w:ascii="Arial" w:hAnsi="Arial" w:cs="Arial"/>
          <w:color w:val="000000"/>
          <w:sz w:val="20"/>
          <w:szCs w:val="20"/>
          <w:lang w:eastAsia="en-US"/>
        </w:rPr>
        <w:t>Instalar, presidir y conducir las sesiones del Consejo Estatal;</w:t>
      </w:r>
    </w:p>
    <w:p w:rsidR="00912FBD" w:rsidRPr="00912FBD" w:rsidRDefault="00912FBD" w:rsidP="0017145E">
      <w:pPr>
        <w:numPr>
          <w:ilvl w:val="0"/>
          <w:numId w:val="13"/>
        </w:numPr>
        <w:spacing w:before="200"/>
        <w:ind w:left="567" w:hanging="567"/>
        <w:jc w:val="both"/>
        <w:rPr>
          <w:rFonts w:ascii="Arial" w:hAnsi="Arial" w:cs="Arial"/>
          <w:color w:val="000000"/>
          <w:sz w:val="20"/>
          <w:szCs w:val="20"/>
          <w:lang w:eastAsia="en-US"/>
        </w:rPr>
      </w:pPr>
      <w:r w:rsidRPr="00912FBD">
        <w:rPr>
          <w:rFonts w:ascii="Arial" w:hAnsi="Arial" w:cs="Arial"/>
          <w:color w:val="000000"/>
          <w:sz w:val="20"/>
          <w:szCs w:val="20"/>
          <w:lang w:eastAsia="en-US"/>
        </w:rPr>
        <w:t>Determinar, a propuesta de las personas integrantes del Consejo Estatal, la celebración de sesiones extraordinarias;</w:t>
      </w:r>
    </w:p>
    <w:p w:rsidR="00912FBD" w:rsidRPr="00912FBD" w:rsidRDefault="00912FBD" w:rsidP="0017145E">
      <w:pPr>
        <w:numPr>
          <w:ilvl w:val="0"/>
          <w:numId w:val="13"/>
        </w:numPr>
        <w:spacing w:before="200"/>
        <w:ind w:left="567" w:hanging="567"/>
        <w:jc w:val="both"/>
        <w:rPr>
          <w:rFonts w:ascii="Arial" w:hAnsi="Arial" w:cs="Arial"/>
          <w:color w:val="000000"/>
          <w:sz w:val="20"/>
          <w:szCs w:val="20"/>
          <w:lang w:eastAsia="en-US"/>
        </w:rPr>
      </w:pPr>
      <w:r w:rsidRPr="00912FBD">
        <w:rPr>
          <w:rFonts w:ascii="Arial" w:hAnsi="Arial" w:cs="Arial"/>
          <w:color w:val="000000"/>
          <w:sz w:val="20"/>
          <w:szCs w:val="20"/>
          <w:lang w:eastAsia="en-US"/>
        </w:rPr>
        <w:lastRenderedPageBreak/>
        <w:t>Someter a consideración de las personas integrantes del Consejo Estatal, el orden del día correspondiente;</w:t>
      </w:r>
    </w:p>
    <w:p w:rsidR="00912FBD" w:rsidRPr="00912FBD" w:rsidRDefault="00912FBD" w:rsidP="0017145E">
      <w:pPr>
        <w:numPr>
          <w:ilvl w:val="0"/>
          <w:numId w:val="13"/>
        </w:numPr>
        <w:spacing w:before="200"/>
        <w:ind w:left="567" w:hanging="567"/>
        <w:jc w:val="both"/>
        <w:rPr>
          <w:rFonts w:ascii="Arial" w:hAnsi="Arial" w:cs="Arial"/>
          <w:color w:val="000000"/>
          <w:sz w:val="20"/>
          <w:szCs w:val="20"/>
          <w:lang w:eastAsia="en-US"/>
        </w:rPr>
      </w:pPr>
      <w:r w:rsidRPr="00912FBD">
        <w:rPr>
          <w:rFonts w:ascii="Arial" w:hAnsi="Arial" w:cs="Arial"/>
          <w:color w:val="000000"/>
          <w:sz w:val="20"/>
          <w:szCs w:val="20"/>
          <w:lang w:eastAsia="en-US"/>
        </w:rPr>
        <w:t>Suscribir las actas de las sesiones del Consejo Estatal, una vez aprobadas;</w:t>
      </w:r>
    </w:p>
    <w:p w:rsidR="00912FBD" w:rsidRPr="00912FBD" w:rsidRDefault="00912FBD" w:rsidP="0017145E">
      <w:pPr>
        <w:numPr>
          <w:ilvl w:val="0"/>
          <w:numId w:val="13"/>
        </w:numPr>
        <w:spacing w:before="200"/>
        <w:ind w:left="567" w:hanging="567"/>
        <w:jc w:val="both"/>
        <w:rPr>
          <w:rFonts w:ascii="Arial" w:hAnsi="Arial" w:cs="Arial"/>
          <w:color w:val="000000"/>
          <w:sz w:val="20"/>
          <w:szCs w:val="20"/>
          <w:lang w:eastAsia="en-US"/>
        </w:rPr>
      </w:pPr>
      <w:r w:rsidRPr="00912FBD">
        <w:rPr>
          <w:rFonts w:ascii="Arial" w:hAnsi="Arial" w:cs="Arial"/>
          <w:color w:val="000000"/>
          <w:sz w:val="20"/>
          <w:szCs w:val="20"/>
          <w:lang w:eastAsia="en-US"/>
        </w:rPr>
        <w:t>Proponer al Consejo Estatal, el calendario anual de sesiones ordinarias;</w:t>
      </w:r>
    </w:p>
    <w:p w:rsidR="00912FBD" w:rsidRPr="00912FBD" w:rsidRDefault="00912FBD" w:rsidP="0017145E">
      <w:pPr>
        <w:numPr>
          <w:ilvl w:val="0"/>
          <w:numId w:val="13"/>
        </w:numPr>
        <w:spacing w:before="200"/>
        <w:ind w:left="567" w:hanging="567"/>
        <w:jc w:val="both"/>
        <w:rPr>
          <w:rFonts w:ascii="Arial" w:hAnsi="Arial" w:cs="Arial"/>
          <w:color w:val="000000"/>
          <w:sz w:val="20"/>
          <w:szCs w:val="20"/>
          <w:lang w:eastAsia="en-US"/>
        </w:rPr>
      </w:pPr>
      <w:r w:rsidRPr="00912FBD">
        <w:rPr>
          <w:rFonts w:ascii="Arial" w:hAnsi="Arial" w:cs="Arial"/>
          <w:color w:val="000000"/>
          <w:sz w:val="20"/>
          <w:szCs w:val="20"/>
          <w:lang w:eastAsia="en-US"/>
        </w:rPr>
        <w:t>Diferir, en su caso, la celebración de las sesiones; y</w:t>
      </w:r>
    </w:p>
    <w:p w:rsidR="00912FBD" w:rsidRPr="00912FBD" w:rsidRDefault="00912FBD" w:rsidP="0017145E">
      <w:pPr>
        <w:numPr>
          <w:ilvl w:val="0"/>
          <w:numId w:val="13"/>
        </w:numPr>
        <w:spacing w:before="200"/>
        <w:ind w:left="567" w:hanging="567"/>
        <w:jc w:val="both"/>
        <w:rPr>
          <w:rFonts w:ascii="Arial" w:hAnsi="Arial" w:cs="Arial"/>
          <w:color w:val="000000"/>
          <w:sz w:val="20"/>
          <w:szCs w:val="20"/>
          <w:lang w:eastAsia="en-US"/>
        </w:rPr>
      </w:pPr>
      <w:r w:rsidRPr="00912FBD">
        <w:rPr>
          <w:rFonts w:ascii="Arial" w:hAnsi="Arial" w:cs="Arial"/>
          <w:color w:val="000000"/>
          <w:sz w:val="20"/>
          <w:szCs w:val="20"/>
          <w:lang w:eastAsia="en-US"/>
        </w:rPr>
        <w:t>Las demás que resulten necesarias para la operación del Consejo Estatal.</w:t>
      </w:r>
    </w:p>
    <w:p w:rsidR="000249E5" w:rsidRDefault="000249E5" w:rsidP="00912FBD">
      <w:pPr>
        <w:jc w:val="both"/>
        <w:rPr>
          <w:rFonts w:ascii="Arial" w:hAnsi="Arial" w:cs="Arial"/>
          <w:b/>
          <w:color w:val="000000"/>
          <w:sz w:val="20"/>
          <w:szCs w:val="20"/>
          <w:lang w:eastAsia="en-US"/>
        </w:rPr>
      </w:pPr>
    </w:p>
    <w:p w:rsidR="00912FBD" w:rsidRPr="00912FBD" w:rsidRDefault="00912FBD" w:rsidP="00912FBD">
      <w:pPr>
        <w:jc w:val="both"/>
        <w:rPr>
          <w:rFonts w:ascii="Arial" w:hAnsi="Arial" w:cs="Arial"/>
          <w:color w:val="000000"/>
          <w:sz w:val="20"/>
          <w:szCs w:val="20"/>
          <w:lang w:eastAsia="en-US"/>
        </w:rPr>
      </w:pPr>
      <w:r w:rsidRPr="00912FBD">
        <w:rPr>
          <w:rFonts w:ascii="Arial" w:hAnsi="Arial" w:cs="Arial"/>
          <w:b/>
          <w:color w:val="000000"/>
          <w:sz w:val="20"/>
          <w:szCs w:val="20"/>
          <w:lang w:eastAsia="en-US"/>
        </w:rPr>
        <w:t xml:space="preserve">Artículo 10.- </w:t>
      </w:r>
      <w:r w:rsidRPr="00912FBD">
        <w:rPr>
          <w:rFonts w:ascii="Arial" w:hAnsi="Arial" w:cs="Arial"/>
          <w:color w:val="000000"/>
          <w:sz w:val="20"/>
          <w:szCs w:val="20"/>
          <w:lang w:eastAsia="en-US"/>
        </w:rPr>
        <w:t>Corresponde al Secretario Técnico:</w:t>
      </w:r>
    </w:p>
    <w:p w:rsidR="001147EF" w:rsidRDefault="001147EF" w:rsidP="00731D41">
      <w:pPr>
        <w:jc w:val="both"/>
        <w:rPr>
          <w:rFonts w:ascii="Arial" w:hAnsi="Arial" w:cs="Arial"/>
          <w:color w:val="000000"/>
          <w:sz w:val="20"/>
          <w:szCs w:val="20"/>
          <w:lang w:val="es-MX" w:eastAsia="en-US"/>
        </w:rPr>
      </w:pPr>
    </w:p>
    <w:p w:rsidR="00ED38B5" w:rsidRPr="00ED38B5" w:rsidRDefault="00ED38B5" w:rsidP="0017145E">
      <w:pPr>
        <w:numPr>
          <w:ilvl w:val="0"/>
          <w:numId w:val="16"/>
        </w:numPr>
        <w:ind w:hanging="566"/>
        <w:jc w:val="both"/>
        <w:rPr>
          <w:rFonts w:ascii="Arial" w:hAnsi="Arial" w:cs="Arial"/>
          <w:color w:val="000000"/>
          <w:sz w:val="20"/>
          <w:szCs w:val="20"/>
          <w:lang w:eastAsia="en-US"/>
        </w:rPr>
      </w:pPr>
      <w:r w:rsidRPr="00ED38B5">
        <w:rPr>
          <w:rFonts w:ascii="Arial" w:hAnsi="Arial" w:cs="Arial"/>
          <w:color w:val="000000"/>
          <w:sz w:val="20"/>
          <w:szCs w:val="20"/>
          <w:lang w:eastAsia="en-US"/>
        </w:rPr>
        <w:t>Ejecutar los acuerdos, directrices y demás resoluciones adoptados por el Consejo Estatal, en el ámbito de su competencia;</w:t>
      </w:r>
    </w:p>
    <w:p w:rsidR="00ED38B5" w:rsidRPr="00ED38B5" w:rsidRDefault="00ED38B5" w:rsidP="0017145E">
      <w:pPr>
        <w:numPr>
          <w:ilvl w:val="0"/>
          <w:numId w:val="16"/>
        </w:numPr>
        <w:spacing w:before="200"/>
        <w:ind w:left="567" w:hanging="567"/>
        <w:jc w:val="both"/>
        <w:rPr>
          <w:rFonts w:ascii="Arial" w:hAnsi="Arial" w:cs="Arial"/>
          <w:color w:val="000000"/>
          <w:sz w:val="20"/>
          <w:szCs w:val="20"/>
          <w:lang w:eastAsia="en-US"/>
        </w:rPr>
      </w:pPr>
      <w:r w:rsidRPr="00ED38B5">
        <w:rPr>
          <w:rFonts w:ascii="Arial" w:hAnsi="Arial" w:cs="Arial"/>
          <w:color w:val="000000"/>
          <w:sz w:val="20"/>
          <w:szCs w:val="20"/>
          <w:lang w:eastAsia="en-US"/>
        </w:rPr>
        <w:t>Compilar los acuerdos que se tomen en el Consejo Estatal, llevar el archivo de éstos y de los instrumentos jurídicos que deriven, así como de expedir constancia de los mismos;</w:t>
      </w:r>
    </w:p>
    <w:p w:rsidR="00ED38B5" w:rsidRPr="00ED38B5" w:rsidRDefault="00ED38B5" w:rsidP="0017145E">
      <w:pPr>
        <w:numPr>
          <w:ilvl w:val="0"/>
          <w:numId w:val="16"/>
        </w:numPr>
        <w:spacing w:before="200"/>
        <w:ind w:left="567" w:hanging="567"/>
        <w:jc w:val="both"/>
        <w:rPr>
          <w:rFonts w:ascii="Arial" w:hAnsi="Arial" w:cs="Arial"/>
          <w:color w:val="000000"/>
          <w:sz w:val="20"/>
          <w:szCs w:val="20"/>
          <w:lang w:eastAsia="en-US"/>
        </w:rPr>
      </w:pPr>
      <w:r w:rsidRPr="00ED38B5">
        <w:rPr>
          <w:rFonts w:ascii="Arial" w:hAnsi="Arial" w:cs="Arial"/>
          <w:color w:val="000000"/>
          <w:sz w:val="20"/>
          <w:szCs w:val="20"/>
          <w:lang w:eastAsia="en-US"/>
        </w:rPr>
        <w:t>Elaborar y publicar los informes de actividades del Consejo Estatal;</w:t>
      </w:r>
    </w:p>
    <w:p w:rsidR="00ED38B5" w:rsidRPr="00ED38B5" w:rsidRDefault="00ED38B5" w:rsidP="0017145E">
      <w:pPr>
        <w:numPr>
          <w:ilvl w:val="0"/>
          <w:numId w:val="16"/>
        </w:numPr>
        <w:spacing w:before="200"/>
        <w:ind w:left="567" w:hanging="567"/>
        <w:jc w:val="both"/>
        <w:rPr>
          <w:rFonts w:ascii="Arial" w:hAnsi="Arial" w:cs="Arial"/>
          <w:color w:val="000000"/>
          <w:sz w:val="20"/>
          <w:szCs w:val="20"/>
          <w:lang w:eastAsia="en-US"/>
        </w:rPr>
      </w:pPr>
      <w:r w:rsidRPr="00ED38B5">
        <w:rPr>
          <w:rFonts w:ascii="Arial" w:hAnsi="Arial" w:cs="Arial"/>
          <w:color w:val="000000"/>
          <w:sz w:val="20"/>
          <w:szCs w:val="20"/>
          <w:lang w:eastAsia="en-US"/>
        </w:rPr>
        <w:t>Publicar en el Periódico Oficial del Estado, los instrumentos a los que se refiere el artículo 8, fracción XV, del presente ordenamiento;</w:t>
      </w:r>
    </w:p>
    <w:p w:rsidR="00ED38B5" w:rsidRPr="00ED38B5" w:rsidRDefault="00ED38B5" w:rsidP="0017145E">
      <w:pPr>
        <w:numPr>
          <w:ilvl w:val="0"/>
          <w:numId w:val="16"/>
        </w:numPr>
        <w:spacing w:before="200"/>
        <w:ind w:left="567" w:hanging="567"/>
        <w:jc w:val="both"/>
        <w:rPr>
          <w:rFonts w:ascii="Arial" w:hAnsi="Arial" w:cs="Arial"/>
          <w:color w:val="000000"/>
          <w:sz w:val="20"/>
          <w:szCs w:val="20"/>
          <w:lang w:eastAsia="en-US"/>
        </w:rPr>
      </w:pPr>
      <w:r w:rsidRPr="00ED38B5">
        <w:rPr>
          <w:rFonts w:ascii="Arial" w:hAnsi="Arial" w:cs="Arial"/>
          <w:color w:val="000000"/>
          <w:sz w:val="20"/>
          <w:szCs w:val="20"/>
          <w:lang w:eastAsia="en-US"/>
        </w:rPr>
        <w:t>Convocar, conforme a los calendarios que hayan sido aprobados en el Consejo Estatal o por indicaciones del Presidente, a sesiones ordinarias y extraordinarias, respectivamente;</w:t>
      </w:r>
    </w:p>
    <w:p w:rsidR="00ED38B5" w:rsidRPr="00ED38B5" w:rsidRDefault="00ED38B5" w:rsidP="0017145E">
      <w:pPr>
        <w:numPr>
          <w:ilvl w:val="0"/>
          <w:numId w:val="16"/>
        </w:numPr>
        <w:spacing w:before="200"/>
        <w:ind w:left="567" w:hanging="567"/>
        <w:jc w:val="both"/>
        <w:rPr>
          <w:rFonts w:ascii="Arial" w:hAnsi="Arial" w:cs="Arial"/>
          <w:color w:val="000000"/>
          <w:sz w:val="20"/>
          <w:szCs w:val="20"/>
          <w:lang w:eastAsia="en-US"/>
        </w:rPr>
      </w:pPr>
      <w:r w:rsidRPr="00ED38B5">
        <w:rPr>
          <w:rFonts w:ascii="Arial" w:hAnsi="Arial" w:cs="Arial"/>
          <w:color w:val="000000"/>
          <w:sz w:val="20"/>
          <w:szCs w:val="20"/>
          <w:lang w:eastAsia="en-US"/>
        </w:rPr>
        <w:t>Verificar la existencia del quórum necesario para la legal celebración de las sesiones;</w:t>
      </w:r>
    </w:p>
    <w:p w:rsidR="00ED38B5" w:rsidRPr="00ED38B5" w:rsidRDefault="00ED38B5" w:rsidP="0017145E">
      <w:pPr>
        <w:numPr>
          <w:ilvl w:val="0"/>
          <w:numId w:val="16"/>
        </w:numPr>
        <w:spacing w:before="200"/>
        <w:ind w:left="567" w:hanging="567"/>
        <w:jc w:val="both"/>
        <w:rPr>
          <w:rFonts w:ascii="Arial" w:hAnsi="Arial" w:cs="Arial"/>
          <w:color w:val="000000"/>
          <w:sz w:val="20"/>
          <w:szCs w:val="20"/>
          <w:lang w:eastAsia="en-US"/>
        </w:rPr>
      </w:pPr>
      <w:r w:rsidRPr="00ED38B5">
        <w:rPr>
          <w:rFonts w:ascii="Arial" w:hAnsi="Arial" w:cs="Arial"/>
          <w:color w:val="000000"/>
          <w:sz w:val="20"/>
          <w:szCs w:val="20"/>
          <w:lang w:eastAsia="en-US"/>
        </w:rPr>
        <w:t>Informar, en su caso, respecto cualquier impedimento legal del Presidente o de los demás integrantes del Consejo Estatal, del que tenga conocimiento, para participar en la discusión y votación de algún asunto;</w:t>
      </w:r>
    </w:p>
    <w:p w:rsidR="00ED38B5" w:rsidRPr="00ED38B5" w:rsidRDefault="00ED38B5" w:rsidP="0017145E">
      <w:pPr>
        <w:numPr>
          <w:ilvl w:val="0"/>
          <w:numId w:val="16"/>
        </w:numPr>
        <w:spacing w:before="200"/>
        <w:ind w:left="567" w:hanging="567"/>
        <w:jc w:val="both"/>
        <w:rPr>
          <w:rFonts w:ascii="Arial" w:hAnsi="Arial" w:cs="Arial"/>
          <w:color w:val="000000"/>
          <w:sz w:val="20"/>
          <w:szCs w:val="20"/>
          <w:lang w:eastAsia="en-US"/>
        </w:rPr>
      </w:pPr>
      <w:r w:rsidRPr="00ED38B5">
        <w:rPr>
          <w:rFonts w:ascii="Arial" w:hAnsi="Arial" w:cs="Arial"/>
          <w:color w:val="000000"/>
          <w:sz w:val="20"/>
          <w:szCs w:val="20"/>
          <w:lang w:eastAsia="en-US"/>
        </w:rPr>
        <w:t>Suscribir los acuerdos que adopte el Consejo Estatal;</w:t>
      </w:r>
    </w:p>
    <w:p w:rsidR="00ED38B5" w:rsidRPr="00ED38B5" w:rsidRDefault="00ED38B5" w:rsidP="0017145E">
      <w:pPr>
        <w:numPr>
          <w:ilvl w:val="0"/>
          <w:numId w:val="16"/>
        </w:numPr>
        <w:spacing w:before="200"/>
        <w:ind w:left="567" w:hanging="567"/>
        <w:jc w:val="both"/>
        <w:rPr>
          <w:rFonts w:ascii="Arial" w:hAnsi="Arial" w:cs="Arial"/>
          <w:color w:val="000000"/>
          <w:sz w:val="20"/>
          <w:szCs w:val="20"/>
          <w:lang w:eastAsia="en-US"/>
        </w:rPr>
      </w:pPr>
      <w:r w:rsidRPr="00ED38B5">
        <w:rPr>
          <w:rFonts w:ascii="Arial" w:hAnsi="Arial" w:cs="Arial"/>
          <w:color w:val="000000"/>
          <w:sz w:val="20"/>
          <w:szCs w:val="20"/>
          <w:lang w:eastAsia="en-US"/>
        </w:rPr>
        <w:t>Supervisar la elaboración de las actas de las sesiones del Consejo Estatal;</w:t>
      </w:r>
    </w:p>
    <w:p w:rsidR="00ED38B5" w:rsidRPr="00ED38B5" w:rsidRDefault="00ED38B5" w:rsidP="0017145E">
      <w:pPr>
        <w:numPr>
          <w:ilvl w:val="0"/>
          <w:numId w:val="16"/>
        </w:numPr>
        <w:spacing w:before="200"/>
        <w:ind w:left="567" w:hanging="567"/>
        <w:jc w:val="both"/>
        <w:rPr>
          <w:rFonts w:ascii="Arial" w:hAnsi="Arial" w:cs="Arial"/>
          <w:color w:val="000000"/>
          <w:sz w:val="20"/>
          <w:szCs w:val="20"/>
          <w:lang w:eastAsia="en-US"/>
        </w:rPr>
      </w:pPr>
      <w:r w:rsidRPr="00ED38B5">
        <w:rPr>
          <w:rFonts w:ascii="Arial" w:hAnsi="Arial" w:cs="Arial"/>
          <w:color w:val="000000"/>
          <w:sz w:val="20"/>
          <w:szCs w:val="20"/>
          <w:lang w:eastAsia="en-US"/>
        </w:rPr>
        <w:t>Suscribir las actas de las sesiones en las que haya participado, así como recabar la firma del Presidente;</w:t>
      </w:r>
    </w:p>
    <w:p w:rsidR="00ED38B5" w:rsidRPr="00ED38B5" w:rsidRDefault="00ED38B5" w:rsidP="0017145E">
      <w:pPr>
        <w:numPr>
          <w:ilvl w:val="0"/>
          <w:numId w:val="16"/>
        </w:numPr>
        <w:spacing w:before="200"/>
        <w:ind w:left="567" w:hanging="567"/>
        <w:jc w:val="both"/>
        <w:rPr>
          <w:rFonts w:ascii="Arial" w:hAnsi="Arial" w:cs="Arial"/>
          <w:color w:val="000000"/>
          <w:sz w:val="20"/>
          <w:szCs w:val="20"/>
          <w:lang w:eastAsia="en-US"/>
        </w:rPr>
      </w:pPr>
      <w:r w:rsidRPr="00ED38B5">
        <w:rPr>
          <w:rFonts w:ascii="Arial" w:hAnsi="Arial" w:cs="Arial"/>
          <w:color w:val="000000"/>
          <w:sz w:val="20"/>
          <w:szCs w:val="20"/>
          <w:lang w:eastAsia="en-US"/>
        </w:rPr>
        <w:t>Someter a consideración del Presidente, el proyecto de calendario anual de sesiones ordinarias del Consejo Estatal;</w:t>
      </w:r>
    </w:p>
    <w:p w:rsidR="00ED38B5" w:rsidRPr="00ED38B5" w:rsidRDefault="00ED38B5" w:rsidP="0017145E">
      <w:pPr>
        <w:numPr>
          <w:ilvl w:val="0"/>
          <w:numId w:val="16"/>
        </w:numPr>
        <w:spacing w:before="200"/>
        <w:ind w:left="567" w:hanging="567"/>
        <w:jc w:val="both"/>
        <w:rPr>
          <w:rFonts w:ascii="Arial" w:hAnsi="Arial" w:cs="Arial"/>
          <w:color w:val="000000"/>
          <w:sz w:val="20"/>
          <w:szCs w:val="20"/>
          <w:lang w:eastAsia="en-US"/>
        </w:rPr>
      </w:pPr>
      <w:r w:rsidRPr="00ED38B5">
        <w:rPr>
          <w:rFonts w:ascii="Arial" w:hAnsi="Arial" w:cs="Arial"/>
          <w:color w:val="000000"/>
          <w:sz w:val="20"/>
          <w:szCs w:val="20"/>
          <w:lang w:eastAsia="en-US"/>
        </w:rPr>
        <w:t>Recibir propuestas ciudadanas derivadas de foros de consulta en materia de mejora regulatoria;</w:t>
      </w:r>
    </w:p>
    <w:p w:rsidR="00ED38B5" w:rsidRPr="00ED38B5" w:rsidRDefault="00ED38B5" w:rsidP="0017145E">
      <w:pPr>
        <w:numPr>
          <w:ilvl w:val="0"/>
          <w:numId w:val="16"/>
        </w:numPr>
        <w:spacing w:before="200"/>
        <w:ind w:left="567" w:hanging="567"/>
        <w:jc w:val="both"/>
        <w:rPr>
          <w:rFonts w:ascii="Arial" w:hAnsi="Arial" w:cs="Arial"/>
          <w:color w:val="000000"/>
          <w:sz w:val="20"/>
          <w:szCs w:val="20"/>
          <w:lang w:eastAsia="en-US"/>
        </w:rPr>
      </w:pPr>
      <w:r w:rsidRPr="00ED38B5">
        <w:rPr>
          <w:rFonts w:ascii="Arial" w:hAnsi="Arial" w:cs="Arial"/>
          <w:color w:val="000000"/>
          <w:sz w:val="20"/>
          <w:szCs w:val="20"/>
          <w:lang w:eastAsia="en-US"/>
        </w:rPr>
        <w:t>Recibir y compilar las solicitudes de las personas integrantes del Consejo Estatal para celebrar sesiones extraordinarias y someterlas oportunamente a consideración del Presidente; y</w:t>
      </w:r>
    </w:p>
    <w:p w:rsidR="00ED38B5" w:rsidRPr="00ED38B5" w:rsidRDefault="00ED38B5" w:rsidP="0017145E">
      <w:pPr>
        <w:numPr>
          <w:ilvl w:val="0"/>
          <w:numId w:val="16"/>
        </w:numPr>
        <w:spacing w:before="200"/>
        <w:ind w:left="567" w:hanging="567"/>
        <w:jc w:val="both"/>
        <w:rPr>
          <w:rFonts w:ascii="Arial" w:hAnsi="Arial" w:cs="Arial"/>
          <w:color w:val="000000"/>
          <w:sz w:val="20"/>
          <w:szCs w:val="20"/>
          <w:lang w:eastAsia="en-US"/>
        </w:rPr>
      </w:pPr>
      <w:r w:rsidRPr="00ED38B5">
        <w:rPr>
          <w:rFonts w:ascii="Arial" w:hAnsi="Arial" w:cs="Arial"/>
          <w:color w:val="000000"/>
          <w:sz w:val="20"/>
          <w:szCs w:val="20"/>
          <w:lang w:eastAsia="en-US"/>
        </w:rPr>
        <w:t>Las demás que le señale la Ley y demás disposiciones jurídicas aplicables, aquellas que le confiera el Consejo Estatal o su Presidente, así como las que resulten necesarias para el desarrollo de las sesiones.</w:t>
      </w:r>
    </w:p>
    <w:p w:rsidR="00291320" w:rsidRDefault="00291320" w:rsidP="00ED38B5">
      <w:pPr>
        <w:jc w:val="both"/>
        <w:rPr>
          <w:rFonts w:ascii="Arial" w:hAnsi="Arial" w:cs="Arial"/>
          <w:b/>
          <w:color w:val="000000"/>
          <w:sz w:val="20"/>
          <w:szCs w:val="20"/>
          <w:lang w:eastAsia="en-US"/>
        </w:rPr>
      </w:pPr>
    </w:p>
    <w:p w:rsidR="00ED38B5" w:rsidRDefault="00ED38B5" w:rsidP="00ED38B5">
      <w:pPr>
        <w:jc w:val="both"/>
        <w:rPr>
          <w:rFonts w:ascii="Arial" w:hAnsi="Arial" w:cs="Arial"/>
          <w:color w:val="000000"/>
          <w:sz w:val="20"/>
          <w:szCs w:val="20"/>
          <w:lang w:eastAsia="en-US"/>
        </w:rPr>
      </w:pPr>
      <w:r w:rsidRPr="00ED38B5">
        <w:rPr>
          <w:rFonts w:ascii="Arial" w:hAnsi="Arial" w:cs="Arial"/>
          <w:b/>
          <w:color w:val="000000"/>
          <w:sz w:val="20"/>
          <w:szCs w:val="20"/>
          <w:lang w:eastAsia="en-US"/>
        </w:rPr>
        <w:t xml:space="preserve">Artículo 11.- </w:t>
      </w:r>
      <w:r w:rsidRPr="00ED38B5">
        <w:rPr>
          <w:rFonts w:ascii="Arial" w:hAnsi="Arial" w:cs="Arial"/>
          <w:color w:val="000000"/>
          <w:sz w:val="20"/>
          <w:szCs w:val="20"/>
          <w:lang w:eastAsia="en-US"/>
        </w:rPr>
        <w:t>La persona titular del Poder Ejecutivo Estatal fungirá como Presidente del Consejo Estatal, la persona titular de la Contraloría Gubernamental como Vicepresidente; el Comisionado o persona titular de la Comisión Estatal será el Secretario Técnico. En caso de ausencia o suplencia del Presidente, sus funciones serán realizadas por el Vicepresidente, quien tendrá el carácter de Presidente del Consejo Estatal, las funciones del Vicepresidente será realizadas por el Secretario Técnico.</w:t>
      </w:r>
    </w:p>
    <w:p w:rsidR="002215BF" w:rsidRPr="00ED38B5" w:rsidRDefault="002215BF" w:rsidP="00ED38B5">
      <w:pPr>
        <w:jc w:val="both"/>
        <w:rPr>
          <w:rFonts w:ascii="Arial" w:hAnsi="Arial" w:cs="Arial"/>
          <w:color w:val="000000"/>
          <w:sz w:val="20"/>
          <w:szCs w:val="20"/>
          <w:lang w:eastAsia="en-US"/>
        </w:rPr>
      </w:pPr>
    </w:p>
    <w:p w:rsidR="00ED38B5" w:rsidRDefault="00ED38B5" w:rsidP="00ED38B5">
      <w:pPr>
        <w:jc w:val="both"/>
        <w:rPr>
          <w:rFonts w:ascii="Arial" w:hAnsi="Arial" w:cs="Arial"/>
          <w:color w:val="000000"/>
          <w:sz w:val="20"/>
          <w:szCs w:val="20"/>
          <w:lang w:eastAsia="en-US"/>
        </w:rPr>
      </w:pPr>
      <w:r w:rsidRPr="00ED38B5">
        <w:rPr>
          <w:rFonts w:ascii="Arial" w:hAnsi="Arial" w:cs="Arial"/>
          <w:b/>
          <w:color w:val="000000"/>
          <w:sz w:val="20"/>
          <w:szCs w:val="20"/>
          <w:lang w:eastAsia="en-US"/>
        </w:rPr>
        <w:t xml:space="preserve">Artículo 12.- </w:t>
      </w:r>
      <w:r w:rsidRPr="00ED38B5">
        <w:rPr>
          <w:rFonts w:ascii="Arial" w:hAnsi="Arial" w:cs="Arial"/>
          <w:color w:val="000000"/>
          <w:sz w:val="20"/>
          <w:szCs w:val="20"/>
          <w:lang w:eastAsia="en-US"/>
        </w:rPr>
        <w:t>El personal de la Comisión Estatal podrá asistir a las sesiones del Consejo Estatal, con voz, pero sin voto.</w:t>
      </w:r>
    </w:p>
    <w:p w:rsidR="002215BF" w:rsidRPr="00ED38B5" w:rsidRDefault="002215BF" w:rsidP="00ED38B5">
      <w:pPr>
        <w:jc w:val="both"/>
        <w:rPr>
          <w:rFonts w:ascii="Arial" w:hAnsi="Arial" w:cs="Arial"/>
          <w:color w:val="000000"/>
          <w:sz w:val="20"/>
          <w:szCs w:val="20"/>
          <w:lang w:eastAsia="en-US"/>
        </w:rPr>
      </w:pPr>
    </w:p>
    <w:p w:rsidR="002215BF" w:rsidRDefault="00ED38B5" w:rsidP="002215BF">
      <w:pPr>
        <w:jc w:val="center"/>
        <w:rPr>
          <w:rFonts w:ascii="Arial" w:hAnsi="Arial" w:cs="Arial"/>
          <w:b/>
          <w:color w:val="000000"/>
          <w:sz w:val="20"/>
          <w:szCs w:val="20"/>
          <w:lang w:eastAsia="en-US"/>
        </w:rPr>
      </w:pPr>
      <w:r w:rsidRPr="00ED38B5">
        <w:rPr>
          <w:rFonts w:ascii="Arial" w:hAnsi="Arial" w:cs="Arial"/>
          <w:b/>
          <w:color w:val="000000"/>
          <w:sz w:val="20"/>
          <w:szCs w:val="20"/>
          <w:lang w:eastAsia="en-US"/>
        </w:rPr>
        <w:t>Capítulo IV. Del funcionamiento del Consejo Estatal</w:t>
      </w:r>
    </w:p>
    <w:p w:rsidR="002215BF" w:rsidRDefault="002215BF" w:rsidP="00ED38B5">
      <w:pPr>
        <w:jc w:val="both"/>
        <w:rPr>
          <w:rFonts w:ascii="Arial" w:hAnsi="Arial" w:cs="Arial"/>
          <w:b/>
          <w:color w:val="000000"/>
          <w:sz w:val="20"/>
          <w:szCs w:val="20"/>
          <w:lang w:eastAsia="en-US"/>
        </w:rPr>
      </w:pPr>
    </w:p>
    <w:p w:rsidR="00ED38B5" w:rsidRDefault="00ED38B5" w:rsidP="00ED38B5">
      <w:pPr>
        <w:jc w:val="both"/>
        <w:rPr>
          <w:rFonts w:ascii="Arial" w:hAnsi="Arial" w:cs="Arial"/>
          <w:color w:val="000000"/>
          <w:sz w:val="20"/>
          <w:szCs w:val="20"/>
          <w:lang w:eastAsia="en-US"/>
        </w:rPr>
      </w:pPr>
      <w:r w:rsidRPr="00ED38B5">
        <w:rPr>
          <w:rFonts w:ascii="Arial" w:hAnsi="Arial" w:cs="Arial"/>
          <w:b/>
          <w:color w:val="000000"/>
          <w:sz w:val="20"/>
          <w:szCs w:val="20"/>
          <w:lang w:eastAsia="en-US"/>
        </w:rPr>
        <w:t xml:space="preserve">Artículo13.- </w:t>
      </w:r>
      <w:r w:rsidRPr="00ED38B5">
        <w:rPr>
          <w:rFonts w:ascii="Arial" w:hAnsi="Arial" w:cs="Arial"/>
          <w:color w:val="000000"/>
          <w:sz w:val="20"/>
          <w:szCs w:val="20"/>
          <w:lang w:eastAsia="en-US"/>
        </w:rPr>
        <w:t>El Consejo Estatal podrá sesionar de manera ordinaria o extraordinaria.</w:t>
      </w:r>
    </w:p>
    <w:p w:rsidR="002215BF" w:rsidRPr="00ED38B5" w:rsidRDefault="002215BF" w:rsidP="00ED38B5">
      <w:pPr>
        <w:jc w:val="both"/>
        <w:rPr>
          <w:rFonts w:ascii="Arial" w:hAnsi="Arial" w:cs="Arial"/>
          <w:color w:val="000000"/>
          <w:sz w:val="20"/>
          <w:szCs w:val="20"/>
          <w:lang w:eastAsia="en-US"/>
        </w:rPr>
      </w:pPr>
    </w:p>
    <w:p w:rsidR="00ED38B5" w:rsidRDefault="00ED38B5" w:rsidP="00ED38B5">
      <w:pPr>
        <w:jc w:val="both"/>
        <w:rPr>
          <w:rFonts w:ascii="Arial" w:hAnsi="Arial" w:cs="Arial"/>
          <w:color w:val="000000"/>
          <w:sz w:val="20"/>
          <w:szCs w:val="20"/>
          <w:lang w:eastAsia="en-US"/>
        </w:rPr>
      </w:pPr>
      <w:r w:rsidRPr="00ED38B5">
        <w:rPr>
          <w:rFonts w:ascii="Arial" w:hAnsi="Arial" w:cs="Arial"/>
          <w:b/>
          <w:color w:val="000000"/>
          <w:sz w:val="20"/>
          <w:szCs w:val="20"/>
          <w:lang w:eastAsia="en-US"/>
        </w:rPr>
        <w:t xml:space="preserve">Artículo 14.- </w:t>
      </w:r>
      <w:r w:rsidRPr="00ED38B5">
        <w:rPr>
          <w:rFonts w:ascii="Arial" w:hAnsi="Arial" w:cs="Arial"/>
          <w:color w:val="000000"/>
          <w:sz w:val="20"/>
          <w:szCs w:val="20"/>
          <w:lang w:eastAsia="en-US"/>
        </w:rPr>
        <w:t>El Consejo Estatal celebrará por lo menos dos sesiones ordinarias al año, conforme al calendario que se acuerde a más tardar en la última sesión del ejercicio inmediato anterior.</w:t>
      </w:r>
    </w:p>
    <w:p w:rsidR="002215BF" w:rsidRPr="00ED38B5" w:rsidRDefault="002215BF" w:rsidP="00ED38B5">
      <w:pPr>
        <w:jc w:val="both"/>
        <w:rPr>
          <w:rFonts w:ascii="Arial" w:hAnsi="Arial" w:cs="Arial"/>
          <w:color w:val="000000"/>
          <w:sz w:val="20"/>
          <w:szCs w:val="20"/>
          <w:lang w:eastAsia="en-US"/>
        </w:rPr>
      </w:pPr>
    </w:p>
    <w:p w:rsidR="00ED38B5" w:rsidRDefault="00ED38B5" w:rsidP="00ED38B5">
      <w:pPr>
        <w:jc w:val="both"/>
        <w:rPr>
          <w:rFonts w:ascii="Arial" w:hAnsi="Arial" w:cs="Arial"/>
          <w:color w:val="000000"/>
          <w:sz w:val="20"/>
          <w:szCs w:val="20"/>
          <w:lang w:eastAsia="en-US"/>
        </w:rPr>
      </w:pPr>
      <w:r w:rsidRPr="00ED38B5">
        <w:rPr>
          <w:rFonts w:ascii="Arial" w:hAnsi="Arial" w:cs="Arial"/>
          <w:b/>
          <w:color w:val="000000"/>
          <w:sz w:val="20"/>
          <w:szCs w:val="20"/>
          <w:lang w:eastAsia="en-US"/>
        </w:rPr>
        <w:t xml:space="preserve">Artículo 15.- </w:t>
      </w:r>
      <w:r w:rsidRPr="00ED38B5">
        <w:rPr>
          <w:rFonts w:ascii="Arial" w:hAnsi="Arial" w:cs="Arial"/>
          <w:color w:val="000000"/>
          <w:sz w:val="20"/>
          <w:szCs w:val="20"/>
          <w:lang w:eastAsia="en-US"/>
        </w:rPr>
        <w:t>El Consejo Estatal podrá sesionar de forma extraordinaria, sin perjuicio del calendario acordado para las sesiones ordinarias, en cualquier momento cuando, por la naturaleza de los temas a tratar, sea necesario a juicio del Presidente, debiendo instruir al Secretario Técnico para que se convoque a la sesión extraordinaria. El Presidente resolverá sobre las solicitudes que el Secretario Técnico someta a su consideración para la celebración de una sesión extraordinaria.</w:t>
      </w:r>
    </w:p>
    <w:p w:rsidR="002215BF" w:rsidRPr="00ED38B5" w:rsidRDefault="002215BF" w:rsidP="00ED38B5">
      <w:pPr>
        <w:jc w:val="both"/>
        <w:rPr>
          <w:rFonts w:ascii="Arial" w:hAnsi="Arial" w:cs="Arial"/>
          <w:color w:val="000000"/>
          <w:sz w:val="20"/>
          <w:szCs w:val="20"/>
          <w:lang w:eastAsia="en-US"/>
        </w:rPr>
      </w:pPr>
    </w:p>
    <w:p w:rsidR="00ED38B5" w:rsidRDefault="00ED38B5" w:rsidP="00ED38B5">
      <w:pPr>
        <w:jc w:val="both"/>
        <w:rPr>
          <w:rFonts w:ascii="Arial" w:hAnsi="Arial" w:cs="Arial"/>
          <w:color w:val="000000"/>
          <w:sz w:val="20"/>
          <w:szCs w:val="20"/>
          <w:lang w:eastAsia="en-US"/>
        </w:rPr>
      </w:pPr>
      <w:r w:rsidRPr="00ED38B5">
        <w:rPr>
          <w:rFonts w:ascii="Arial" w:hAnsi="Arial" w:cs="Arial"/>
          <w:b/>
          <w:color w:val="000000"/>
          <w:sz w:val="20"/>
          <w:szCs w:val="20"/>
          <w:lang w:eastAsia="en-US"/>
        </w:rPr>
        <w:t xml:space="preserve">Artículo 16.- </w:t>
      </w:r>
      <w:r w:rsidRPr="00ED38B5">
        <w:rPr>
          <w:rFonts w:ascii="Arial" w:hAnsi="Arial" w:cs="Arial"/>
          <w:color w:val="000000"/>
          <w:sz w:val="20"/>
          <w:szCs w:val="20"/>
          <w:lang w:eastAsia="en-US"/>
        </w:rPr>
        <w:t>La convocatoria para las sesiones del Consejo Estatal, deberá incluir:</w:t>
      </w:r>
    </w:p>
    <w:p w:rsidR="002215BF" w:rsidRPr="00ED38B5" w:rsidRDefault="002215BF" w:rsidP="00ED38B5">
      <w:pPr>
        <w:jc w:val="both"/>
        <w:rPr>
          <w:rFonts w:ascii="Arial" w:hAnsi="Arial" w:cs="Arial"/>
          <w:color w:val="000000"/>
          <w:sz w:val="20"/>
          <w:szCs w:val="20"/>
          <w:lang w:eastAsia="en-US"/>
        </w:rPr>
      </w:pPr>
    </w:p>
    <w:p w:rsidR="00ED38B5" w:rsidRPr="00ED38B5" w:rsidRDefault="00ED38B5" w:rsidP="0017145E">
      <w:pPr>
        <w:numPr>
          <w:ilvl w:val="0"/>
          <w:numId w:val="15"/>
        </w:numPr>
        <w:ind w:left="567" w:hanging="566"/>
        <w:jc w:val="both"/>
        <w:rPr>
          <w:rFonts w:ascii="Arial" w:hAnsi="Arial" w:cs="Arial"/>
          <w:color w:val="000000"/>
          <w:sz w:val="20"/>
          <w:szCs w:val="20"/>
          <w:lang w:eastAsia="en-US"/>
        </w:rPr>
      </w:pPr>
      <w:r w:rsidRPr="00ED38B5">
        <w:rPr>
          <w:rFonts w:ascii="Arial" w:hAnsi="Arial" w:cs="Arial"/>
          <w:color w:val="000000"/>
          <w:sz w:val="20"/>
          <w:szCs w:val="20"/>
          <w:lang w:eastAsia="en-US"/>
        </w:rPr>
        <w:t>Lugar, fecha y hora en que tendrá verificativo la sesión;</w:t>
      </w:r>
    </w:p>
    <w:p w:rsidR="00ED38B5" w:rsidRPr="00ED38B5" w:rsidRDefault="00ED38B5" w:rsidP="0017145E">
      <w:pPr>
        <w:numPr>
          <w:ilvl w:val="0"/>
          <w:numId w:val="15"/>
        </w:numPr>
        <w:spacing w:before="200"/>
        <w:ind w:left="567" w:hanging="567"/>
        <w:jc w:val="both"/>
        <w:rPr>
          <w:rFonts w:ascii="Arial" w:hAnsi="Arial" w:cs="Arial"/>
          <w:color w:val="000000"/>
          <w:sz w:val="20"/>
          <w:szCs w:val="20"/>
          <w:lang w:eastAsia="en-US"/>
        </w:rPr>
      </w:pPr>
      <w:r w:rsidRPr="00ED38B5">
        <w:rPr>
          <w:rFonts w:ascii="Arial" w:hAnsi="Arial" w:cs="Arial"/>
          <w:color w:val="000000"/>
          <w:sz w:val="20"/>
          <w:szCs w:val="20"/>
          <w:lang w:eastAsia="en-US"/>
        </w:rPr>
        <w:t>El tipo de sesión de que se trata;</w:t>
      </w:r>
    </w:p>
    <w:p w:rsidR="00ED38B5" w:rsidRPr="00ED38B5" w:rsidRDefault="00ED38B5" w:rsidP="0017145E">
      <w:pPr>
        <w:numPr>
          <w:ilvl w:val="0"/>
          <w:numId w:val="15"/>
        </w:numPr>
        <w:spacing w:before="200"/>
        <w:ind w:left="567" w:hanging="567"/>
        <w:jc w:val="both"/>
        <w:rPr>
          <w:rFonts w:ascii="Arial" w:hAnsi="Arial" w:cs="Arial"/>
          <w:color w:val="000000"/>
          <w:sz w:val="20"/>
          <w:szCs w:val="20"/>
          <w:lang w:eastAsia="en-US"/>
        </w:rPr>
      </w:pPr>
      <w:r w:rsidRPr="00ED38B5">
        <w:rPr>
          <w:rFonts w:ascii="Arial" w:hAnsi="Arial" w:cs="Arial"/>
          <w:color w:val="000000"/>
          <w:sz w:val="20"/>
          <w:szCs w:val="20"/>
          <w:lang w:eastAsia="en-US"/>
        </w:rPr>
        <w:t>El orden del día;</w:t>
      </w:r>
    </w:p>
    <w:p w:rsidR="00ED38B5" w:rsidRPr="00ED38B5" w:rsidRDefault="00ED38B5" w:rsidP="0017145E">
      <w:pPr>
        <w:numPr>
          <w:ilvl w:val="0"/>
          <w:numId w:val="15"/>
        </w:numPr>
        <w:spacing w:before="200"/>
        <w:ind w:left="567" w:hanging="567"/>
        <w:jc w:val="both"/>
        <w:rPr>
          <w:rFonts w:ascii="Arial" w:hAnsi="Arial" w:cs="Arial"/>
          <w:color w:val="000000"/>
          <w:sz w:val="20"/>
          <w:szCs w:val="20"/>
          <w:lang w:eastAsia="en-US"/>
        </w:rPr>
      </w:pPr>
      <w:r w:rsidRPr="00ED38B5">
        <w:rPr>
          <w:rFonts w:ascii="Arial" w:hAnsi="Arial" w:cs="Arial"/>
          <w:color w:val="000000"/>
          <w:sz w:val="20"/>
          <w:szCs w:val="20"/>
          <w:lang w:eastAsia="en-US"/>
        </w:rPr>
        <w:t>El seguimiento a los acuerdos adoptados;</w:t>
      </w:r>
    </w:p>
    <w:p w:rsidR="00ED38B5" w:rsidRPr="00ED38B5" w:rsidRDefault="00ED38B5" w:rsidP="0017145E">
      <w:pPr>
        <w:numPr>
          <w:ilvl w:val="0"/>
          <w:numId w:val="15"/>
        </w:numPr>
        <w:spacing w:before="200"/>
        <w:ind w:left="567" w:hanging="567"/>
        <w:jc w:val="both"/>
        <w:rPr>
          <w:rFonts w:ascii="Arial" w:hAnsi="Arial" w:cs="Arial"/>
          <w:color w:val="000000"/>
          <w:sz w:val="20"/>
          <w:szCs w:val="20"/>
          <w:lang w:eastAsia="en-US"/>
        </w:rPr>
      </w:pPr>
      <w:r w:rsidRPr="00ED38B5">
        <w:rPr>
          <w:rFonts w:ascii="Arial" w:hAnsi="Arial" w:cs="Arial"/>
          <w:color w:val="000000"/>
          <w:sz w:val="20"/>
          <w:szCs w:val="20"/>
          <w:lang w:eastAsia="en-US"/>
        </w:rPr>
        <w:t>La documentación e información necesaria, de los asuntos a desahogar en la sesión; y</w:t>
      </w:r>
    </w:p>
    <w:p w:rsidR="00ED38B5" w:rsidRPr="00ED38B5" w:rsidRDefault="00ED38B5" w:rsidP="0017145E">
      <w:pPr>
        <w:numPr>
          <w:ilvl w:val="0"/>
          <w:numId w:val="15"/>
        </w:numPr>
        <w:spacing w:before="200"/>
        <w:ind w:left="567" w:hanging="567"/>
        <w:jc w:val="both"/>
        <w:rPr>
          <w:rFonts w:ascii="Arial" w:hAnsi="Arial" w:cs="Arial"/>
          <w:color w:val="000000"/>
          <w:sz w:val="20"/>
          <w:szCs w:val="20"/>
          <w:lang w:eastAsia="en-US"/>
        </w:rPr>
      </w:pPr>
      <w:r w:rsidRPr="00ED38B5">
        <w:rPr>
          <w:rFonts w:ascii="Arial" w:hAnsi="Arial" w:cs="Arial"/>
          <w:color w:val="000000"/>
          <w:sz w:val="20"/>
          <w:szCs w:val="20"/>
          <w:lang w:eastAsia="en-US"/>
        </w:rPr>
        <w:t>Un apartado para asuntos generales.</w:t>
      </w:r>
    </w:p>
    <w:p w:rsidR="002215BF" w:rsidRDefault="002215BF" w:rsidP="00ED38B5">
      <w:pPr>
        <w:jc w:val="both"/>
        <w:rPr>
          <w:rFonts w:ascii="Arial" w:hAnsi="Arial" w:cs="Arial"/>
          <w:b/>
          <w:color w:val="000000"/>
          <w:sz w:val="20"/>
          <w:szCs w:val="20"/>
          <w:lang w:eastAsia="en-US"/>
        </w:rPr>
      </w:pPr>
    </w:p>
    <w:p w:rsidR="00653769" w:rsidRDefault="00ED38B5" w:rsidP="00653769">
      <w:pPr>
        <w:jc w:val="both"/>
        <w:rPr>
          <w:rFonts w:ascii="Arial" w:hAnsi="Arial" w:cs="Arial"/>
          <w:color w:val="000000"/>
          <w:sz w:val="20"/>
          <w:szCs w:val="20"/>
          <w:lang w:eastAsia="en-US"/>
        </w:rPr>
      </w:pPr>
      <w:r w:rsidRPr="00ED38B5">
        <w:rPr>
          <w:rFonts w:ascii="Arial" w:hAnsi="Arial" w:cs="Arial"/>
          <w:b/>
          <w:color w:val="000000"/>
          <w:sz w:val="20"/>
          <w:szCs w:val="20"/>
          <w:lang w:eastAsia="en-US"/>
        </w:rPr>
        <w:t xml:space="preserve">Artículo 17.- </w:t>
      </w:r>
      <w:r w:rsidRPr="00ED38B5">
        <w:rPr>
          <w:rFonts w:ascii="Arial" w:hAnsi="Arial" w:cs="Arial"/>
          <w:color w:val="000000"/>
          <w:sz w:val="20"/>
          <w:szCs w:val="20"/>
          <w:lang w:eastAsia="en-US"/>
        </w:rPr>
        <w:t>Las convocatorias deberán notificarse a las personas integrantes del Consejo Estatal, por lo menos con diez días hábiles de anticipación tratándose de sesiones ordinarias y por lo menos con tres días hábiles de anticipación en el caso de las extraordinarias, a través de un comunicado dirigido a cada uno de las personas integrantes del</w:t>
      </w:r>
      <w:r w:rsidR="000560F7">
        <w:rPr>
          <w:rFonts w:ascii="Arial" w:hAnsi="Arial" w:cs="Arial"/>
          <w:color w:val="000000"/>
          <w:sz w:val="20"/>
          <w:szCs w:val="20"/>
          <w:lang w:eastAsia="en-US"/>
        </w:rPr>
        <w:t xml:space="preserve"> </w:t>
      </w:r>
      <w:r w:rsidR="00653769" w:rsidRPr="00653769">
        <w:rPr>
          <w:rFonts w:ascii="Arial" w:hAnsi="Arial" w:cs="Arial"/>
          <w:color w:val="000000"/>
          <w:sz w:val="20"/>
          <w:szCs w:val="20"/>
          <w:lang w:eastAsia="en-US"/>
        </w:rPr>
        <w:t>Consejo Estatal. Recibida la convocatoria de que se trate, cualquier persona integrante, podrá sugerir la inclusión de asuntos en el orden del día.</w:t>
      </w:r>
    </w:p>
    <w:p w:rsidR="00653769" w:rsidRPr="00653769" w:rsidRDefault="00653769" w:rsidP="00653769">
      <w:pPr>
        <w:jc w:val="both"/>
        <w:rPr>
          <w:rFonts w:ascii="Arial" w:hAnsi="Arial" w:cs="Arial"/>
          <w:color w:val="000000"/>
          <w:sz w:val="20"/>
          <w:szCs w:val="20"/>
          <w:lang w:eastAsia="en-US"/>
        </w:rPr>
      </w:pPr>
    </w:p>
    <w:p w:rsidR="00653769" w:rsidRDefault="00653769" w:rsidP="00653769">
      <w:pPr>
        <w:jc w:val="both"/>
        <w:rPr>
          <w:rFonts w:ascii="Arial" w:hAnsi="Arial" w:cs="Arial"/>
          <w:color w:val="000000"/>
          <w:sz w:val="20"/>
          <w:szCs w:val="20"/>
          <w:lang w:eastAsia="en-US"/>
        </w:rPr>
      </w:pPr>
      <w:r w:rsidRPr="00653769">
        <w:rPr>
          <w:rFonts w:ascii="Arial" w:hAnsi="Arial" w:cs="Arial"/>
          <w:b/>
          <w:color w:val="000000"/>
          <w:sz w:val="20"/>
          <w:szCs w:val="20"/>
          <w:lang w:eastAsia="en-US"/>
        </w:rPr>
        <w:t xml:space="preserve">Artículo 18.- </w:t>
      </w:r>
      <w:r w:rsidRPr="00653769">
        <w:rPr>
          <w:rFonts w:ascii="Arial" w:hAnsi="Arial" w:cs="Arial"/>
          <w:color w:val="000000"/>
          <w:sz w:val="20"/>
          <w:szCs w:val="20"/>
          <w:lang w:eastAsia="en-US"/>
        </w:rPr>
        <w:t>Cada persona integrante podrá nombrar a su suplente quien deberá contar con un nivel jerárquico inmediato inferior, comunicando lo conducente al Secretario Técnico, con al menos cinco días hábiles de anticipación en caso de las sesiones ordinarias y por lo menos con dos días hábiles en el caso de las extraordinarias.</w:t>
      </w:r>
    </w:p>
    <w:p w:rsidR="00653769" w:rsidRPr="00653769" w:rsidRDefault="00653769" w:rsidP="00653769">
      <w:pPr>
        <w:jc w:val="both"/>
        <w:rPr>
          <w:rFonts w:ascii="Arial" w:hAnsi="Arial" w:cs="Arial"/>
          <w:color w:val="000000"/>
          <w:sz w:val="20"/>
          <w:szCs w:val="20"/>
          <w:lang w:eastAsia="en-US"/>
        </w:rPr>
      </w:pPr>
    </w:p>
    <w:p w:rsidR="00653769" w:rsidRDefault="00653769" w:rsidP="00653769">
      <w:pPr>
        <w:jc w:val="both"/>
        <w:rPr>
          <w:rFonts w:ascii="Arial" w:hAnsi="Arial" w:cs="Arial"/>
          <w:color w:val="000000"/>
          <w:sz w:val="20"/>
          <w:szCs w:val="20"/>
          <w:lang w:eastAsia="en-US"/>
        </w:rPr>
      </w:pPr>
      <w:r w:rsidRPr="00653769">
        <w:rPr>
          <w:rFonts w:ascii="Arial" w:hAnsi="Arial" w:cs="Arial"/>
          <w:b/>
          <w:color w:val="000000"/>
          <w:sz w:val="20"/>
          <w:szCs w:val="20"/>
          <w:lang w:eastAsia="en-US"/>
        </w:rPr>
        <w:t xml:space="preserve">Artículo 19.- </w:t>
      </w:r>
      <w:r w:rsidRPr="00653769">
        <w:rPr>
          <w:rFonts w:ascii="Arial" w:hAnsi="Arial" w:cs="Arial"/>
          <w:color w:val="000000"/>
          <w:sz w:val="20"/>
          <w:szCs w:val="20"/>
          <w:lang w:eastAsia="en-US"/>
        </w:rPr>
        <w:t>En casos urgentes, a petición del Presidente, Vicepresidente o el Secretario Técnico, en las sesiones del Consejo Estatal se podrán tratar asuntos que no hayan sido incluidos en la convocatoria correspondiente.</w:t>
      </w:r>
    </w:p>
    <w:p w:rsidR="00653769" w:rsidRPr="00653769" w:rsidRDefault="00653769" w:rsidP="00653769">
      <w:pPr>
        <w:jc w:val="both"/>
        <w:rPr>
          <w:rFonts w:ascii="Arial" w:hAnsi="Arial" w:cs="Arial"/>
          <w:color w:val="000000"/>
          <w:sz w:val="20"/>
          <w:szCs w:val="20"/>
          <w:lang w:eastAsia="en-US"/>
        </w:rPr>
      </w:pPr>
    </w:p>
    <w:p w:rsidR="00653769" w:rsidRPr="00653769" w:rsidRDefault="00653769" w:rsidP="00653769">
      <w:pPr>
        <w:jc w:val="center"/>
        <w:rPr>
          <w:rFonts w:ascii="Arial" w:hAnsi="Arial" w:cs="Arial"/>
          <w:b/>
          <w:bCs/>
          <w:color w:val="000000"/>
          <w:sz w:val="20"/>
          <w:szCs w:val="20"/>
          <w:lang w:eastAsia="en-US"/>
        </w:rPr>
      </w:pPr>
      <w:r w:rsidRPr="00653769">
        <w:rPr>
          <w:rFonts w:ascii="Arial" w:hAnsi="Arial" w:cs="Arial"/>
          <w:b/>
          <w:bCs/>
          <w:color w:val="000000"/>
          <w:sz w:val="20"/>
          <w:szCs w:val="20"/>
          <w:lang w:eastAsia="en-US"/>
        </w:rPr>
        <w:t>Capítulo V. Del Quórum</w:t>
      </w:r>
    </w:p>
    <w:p w:rsidR="00653769" w:rsidRDefault="00653769" w:rsidP="00653769">
      <w:pPr>
        <w:jc w:val="both"/>
        <w:rPr>
          <w:rFonts w:ascii="Arial" w:hAnsi="Arial" w:cs="Arial"/>
          <w:b/>
          <w:color w:val="000000"/>
          <w:sz w:val="20"/>
          <w:szCs w:val="20"/>
          <w:lang w:eastAsia="en-US"/>
        </w:rPr>
      </w:pPr>
    </w:p>
    <w:p w:rsidR="00653769" w:rsidRDefault="00653769" w:rsidP="00653769">
      <w:pPr>
        <w:jc w:val="both"/>
        <w:rPr>
          <w:rFonts w:ascii="Arial" w:hAnsi="Arial" w:cs="Arial"/>
          <w:color w:val="000000"/>
          <w:sz w:val="20"/>
          <w:szCs w:val="20"/>
          <w:lang w:eastAsia="en-US"/>
        </w:rPr>
      </w:pPr>
      <w:r w:rsidRPr="00653769">
        <w:rPr>
          <w:rFonts w:ascii="Arial" w:hAnsi="Arial" w:cs="Arial"/>
          <w:b/>
          <w:color w:val="000000"/>
          <w:sz w:val="20"/>
          <w:szCs w:val="20"/>
          <w:lang w:eastAsia="en-US"/>
        </w:rPr>
        <w:t xml:space="preserve">Artículo 20.- </w:t>
      </w:r>
      <w:r w:rsidRPr="00653769">
        <w:rPr>
          <w:rFonts w:ascii="Arial" w:hAnsi="Arial" w:cs="Arial"/>
          <w:color w:val="000000"/>
          <w:sz w:val="20"/>
          <w:szCs w:val="20"/>
          <w:lang w:eastAsia="en-US"/>
        </w:rPr>
        <w:t>Para que el Consejo Estatal se considere legalmente instalado, deberán estar presentes por lo menos la mitad más uno de sus integrantes. El quórum de asistencia se determinará al inicio de la sesión y será necesario que se mantenga para el desahogo de la misma.</w:t>
      </w:r>
    </w:p>
    <w:p w:rsidR="001552CC" w:rsidRPr="00653769" w:rsidRDefault="001552CC" w:rsidP="00653769">
      <w:pPr>
        <w:jc w:val="both"/>
        <w:rPr>
          <w:rFonts w:ascii="Arial" w:hAnsi="Arial" w:cs="Arial"/>
          <w:color w:val="000000"/>
          <w:sz w:val="20"/>
          <w:szCs w:val="20"/>
          <w:lang w:eastAsia="en-US"/>
        </w:rPr>
      </w:pPr>
    </w:p>
    <w:p w:rsidR="00653769" w:rsidRDefault="00653769" w:rsidP="00653769">
      <w:pPr>
        <w:jc w:val="both"/>
        <w:rPr>
          <w:rFonts w:ascii="Arial" w:hAnsi="Arial" w:cs="Arial"/>
          <w:color w:val="000000"/>
          <w:sz w:val="20"/>
          <w:szCs w:val="20"/>
          <w:lang w:eastAsia="en-US"/>
        </w:rPr>
      </w:pPr>
      <w:r w:rsidRPr="00653769">
        <w:rPr>
          <w:rFonts w:ascii="Arial" w:hAnsi="Arial" w:cs="Arial"/>
          <w:b/>
          <w:color w:val="000000"/>
          <w:sz w:val="20"/>
          <w:szCs w:val="20"/>
          <w:lang w:eastAsia="en-US"/>
        </w:rPr>
        <w:t xml:space="preserve">Artículo 21.- </w:t>
      </w:r>
      <w:r w:rsidRPr="00653769">
        <w:rPr>
          <w:rFonts w:ascii="Arial" w:hAnsi="Arial" w:cs="Arial"/>
          <w:color w:val="000000"/>
          <w:sz w:val="20"/>
          <w:szCs w:val="20"/>
          <w:lang w:eastAsia="en-US"/>
        </w:rPr>
        <w:t>Las sesiones podrán realizarse en casos urgentes a consideración del Secretario Técnico, a través de herramientas tecnológicas de información y comunicación audiovisual o auditiva, lo cual se hará constar en el acta respectiva.</w:t>
      </w:r>
    </w:p>
    <w:p w:rsidR="000654D4" w:rsidRPr="00653769" w:rsidRDefault="000654D4" w:rsidP="00653769">
      <w:pPr>
        <w:jc w:val="both"/>
        <w:rPr>
          <w:rFonts w:ascii="Arial" w:hAnsi="Arial" w:cs="Arial"/>
          <w:color w:val="000000"/>
          <w:sz w:val="20"/>
          <w:szCs w:val="20"/>
          <w:lang w:eastAsia="en-US"/>
        </w:rPr>
      </w:pPr>
    </w:p>
    <w:p w:rsidR="00653769" w:rsidRDefault="00653769" w:rsidP="00653769">
      <w:pPr>
        <w:jc w:val="both"/>
        <w:rPr>
          <w:rFonts w:ascii="Arial" w:hAnsi="Arial" w:cs="Arial"/>
          <w:color w:val="000000"/>
          <w:sz w:val="20"/>
          <w:szCs w:val="20"/>
          <w:lang w:eastAsia="en-US"/>
        </w:rPr>
      </w:pPr>
      <w:r w:rsidRPr="00653769">
        <w:rPr>
          <w:rFonts w:ascii="Arial" w:hAnsi="Arial" w:cs="Arial"/>
          <w:b/>
          <w:color w:val="000000"/>
          <w:sz w:val="20"/>
          <w:szCs w:val="20"/>
          <w:lang w:eastAsia="en-US"/>
        </w:rPr>
        <w:t xml:space="preserve">Artículo 22.- </w:t>
      </w:r>
      <w:r w:rsidRPr="00653769">
        <w:rPr>
          <w:rFonts w:ascii="Arial" w:hAnsi="Arial" w:cs="Arial"/>
          <w:color w:val="000000"/>
          <w:sz w:val="20"/>
          <w:szCs w:val="20"/>
          <w:lang w:eastAsia="en-US"/>
        </w:rPr>
        <w:t>Si se convoca a sesión del Consejo Estatal y en ésta no pudiere reunirse el quórum señalado en el artículo 20 del presente reglamento, se emitirá una segunda convocatoria con expresión de esta circunstancia.</w:t>
      </w:r>
    </w:p>
    <w:p w:rsidR="009A309A" w:rsidRPr="00653769" w:rsidRDefault="009A309A" w:rsidP="00653769">
      <w:pPr>
        <w:jc w:val="both"/>
        <w:rPr>
          <w:rFonts w:ascii="Arial" w:hAnsi="Arial" w:cs="Arial"/>
          <w:color w:val="000000"/>
          <w:sz w:val="20"/>
          <w:szCs w:val="20"/>
          <w:lang w:eastAsia="en-US"/>
        </w:rPr>
      </w:pPr>
    </w:p>
    <w:p w:rsidR="00653769" w:rsidRDefault="00653769" w:rsidP="00653769">
      <w:pPr>
        <w:jc w:val="both"/>
        <w:rPr>
          <w:rFonts w:ascii="Arial" w:hAnsi="Arial" w:cs="Arial"/>
          <w:color w:val="000000"/>
          <w:sz w:val="20"/>
          <w:szCs w:val="20"/>
          <w:lang w:eastAsia="en-US"/>
        </w:rPr>
      </w:pPr>
      <w:r w:rsidRPr="00653769">
        <w:rPr>
          <w:rFonts w:ascii="Arial" w:hAnsi="Arial" w:cs="Arial"/>
          <w:color w:val="000000"/>
          <w:sz w:val="20"/>
          <w:szCs w:val="20"/>
          <w:lang w:eastAsia="en-US"/>
        </w:rPr>
        <w:t>En dicha sesión se resolverán los asuntos indicados en el orden del día que debió tratarse en la sesión no realizada y se declarará legalmente constituido con cualquiera que sea el número de personas integrantes presentes.</w:t>
      </w:r>
    </w:p>
    <w:p w:rsidR="009A309A" w:rsidRPr="00653769" w:rsidRDefault="009A309A" w:rsidP="00653769">
      <w:pPr>
        <w:jc w:val="both"/>
        <w:rPr>
          <w:rFonts w:ascii="Arial" w:hAnsi="Arial" w:cs="Arial"/>
          <w:color w:val="000000"/>
          <w:sz w:val="20"/>
          <w:szCs w:val="20"/>
          <w:lang w:eastAsia="en-US"/>
        </w:rPr>
      </w:pPr>
    </w:p>
    <w:p w:rsidR="00653769" w:rsidRDefault="00653769" w:rsidP="00653769">
      <w:pPr>
        <w:jc w:val="both"/>
        <w:rPr>
          <w:rFonts w:ascii="Arial" w:hAnsi="Arial" w:cs="Arial"/>
          <w:color w:val="000000"/>
          <w:sz w:val="20"/>
          <w:szCs w:val="20"/>
          <w:lang w:eastAsia="en-US"/>
        </w:rPr>
      </w:pPr>
      <w:r w:rsidRPr="00653769">
        <w:rPr>
          <w:rFonts w:ascii="Arial" w:hAnsi="Arial" w:cs="Arial"/>
          <w:b/>
          <w:color w:val="000000"/>
          <w:sz w:val="20"/>
          <w:szCs w:val="20"/>
          <w:lang w:eastAsia="en-US"/>
        </w:rPr>
        <w:t xml:space="preserve">Artículo 23.- </w:t>
      </w:r>
      <w:r w:rsidRPr="00653769">
        <w:rPr>
          <w:rFonts w:ascii="Arial" w:hAnsi="Arial" w:cs="Arial"/>
          <w:color w:val="000000"/>
          <w:sz w:val="20"/>
          <w:szCs w:val="20"/>
          <w:lang w:eastAsia="en-US"/>
        </w:rPr>
        <w:t>El Consejo Estatal deliberará en forma colegiada y sus resoluciones serán válidas cuando se tomen por mayoría simple de votos de los miembros presentes, teniendo el Presidente voto de calidad en caso de empate.</w:t>
      </w:r>
    </w:p>
    <w:p w:rsidR="00627CAC" w:rsidRPr="00653769" w:rsidRDefault="00627CAC" w:rsidP="00653769">
      <w:pPr>
        <w:jc w:val="both"/>
        <w:rPr>
          <w:rFonts w:ascii="Arial" w:hAnsi="Arial" w:cs="Arial"/>
          <w:color w:val="000000"/>
          <w:sz w:val="20"/>
          <w:szCs w:val="20"/>
          <w:lang w:eastAsia="en-US"/>
        </w:rPr>
      </w:pPr>
    </w:p>
    <w:p w:rsidR="00653769" w:rsidRDefault="00653769" w:rsidP="00653769">
      <w:pPr>
        <w:jc w:val="both"/>
        <w:rPr>
          <w:rFonts w:ascii="Arial" w:hAnsi="Arial" w:cs="Arial"/>
          <w:color w:val="000000"/>
          <w:sz w:val="20"/>
          <w:szCs w:val="20"/>
          <w:lang w:eastAsia="en-US"/>
        </w:rPr>
      </w:pPr>
      <w:r w:rsidRPr="00653769">
        <w:rPr>
          <w:rFonts w:ascii="Arial" w:hAnsi="Arial" w:cs="Arial"/>
          <w:color w:val="000000"/>
          <w:sz w:val="20"/>
          <w:szCs w:val="20"/>
          <w:lang w:eastAsia="en-US"/>
        </w:rPr>
        <w:t>Todos los miembros deberán votar en sentido positivo o negativo, sin que exista posibilidad de abstenerse de votar; en caso de que el voto sea emitido en sentido negativo, se deberán expresar las razones de su emisión en la misma sesión, siendo asentadas en el acta.</w:t>
      </w:r>
    </w:p>
    <w:p w:rsidR="00627CAC" w:rsidRPr="00653769" w:rsidRDefault="00627CAC" w:rsidP="00653769">
      <w:pPr>
        <w:jc w:val="both"/>
        <w:rPr>
          <w:rFonts w:ascii="Arial" w:hAnsi="Arial" w:cs="Arial"/>
          <w:color w:val="000000"/>
          <w:sz w:val="20"/>
          <w:szCs w:val="20"/>
          <w:lang w:eastAsia="en-US"/>
        </w:rPr>
      </w:pPr>
    </w:p>
    <w:p w:rsidR="00653769" w:rsidRDefault="00653769" w:rsidP="00653769">
      <w:pPr>
        <w:jc w:val="both"/>
        <w:rPr>
          <w:rFonts w:ascii="Arial" w:hAnsi="Arial" w:cs="Arial"/>
          <w:color w:val="000000"/>
          <w:sz w:val="20"/>
          <w:szCs w:val="20"/>
          <w:lang w:eastAsia="en-US"/>
        </w:rPr>
      </w:pPr>
      <w:r w:rsidRPr="00653769">
        <w:rPr>
          <w:rFonts w:ascii="Arial" w:hAnsi="Arial" w:cs="Arial"/>
          <w:b/>
          <w:color w:val="000000"/>
          <w:sz w:val="20"/>
          <w:szCs w:val="20"/>
          <w:lang w:eastAsia="en-US"/>
        </w:rPr>
        <w:t xml:space="preserve">Artículo 24.- </w:t>
      </w:r>
      <w:r w:rsidRPr="00653769">
        <w:rPr>
          <w:rFonts w:ascii="Arial" w:hAnsi="Arial" w:cs="Arial"/>
          <w:color w:val="000000"/>
          <w:sz w:val="20"/>
          <w:szCs w:val="20"/>
          <w:lang w:eastAsia="en-US"/>
        </w:rPr>
        <w:t>Las personas integrantes e invitados del Consejo Estatal participarán en el mismo de manera honorífica, por lo que no recibirán retribución económica alguna por las funciones que desempeñen con tal carácter.</w:t>
      </w:r>
    </w:p>
    <w:p w:rsidR="00605C4A" w:rsidRPr="00653769" w:rsidRDefault="00605C4A" w:rsidP="00653769">
      <w:pPr>
        <w:jc w:val="both"/>
        <w:rPr>
          <w:rFonts w:ascii="Arial" w:hAnsi="Arial" w:cs="Arial"/>
          <w:color w:val="000000"/>
          <w:sz w:val="20"/>
          <w:szCs w:val="20"/>
          <w:lang w:eastAsia="en-US"/>
        </w:rPr>
      </w:pPr>
    </w:p>
    <w:p w:rsidR="00653769" w:rsidRPr="00653769" w:rsidRDefault="00653769" w:rsidP="00605C4A">
      <w:pPr>
        <w:jc w:val="center"/>
        <w:rPr>
          <w:rFonts w:ascii="Arial" w:hAnsi="Arial" w:cs="Arial"/>
          <w:b/>
          <w:bCs/>
          <w:color w:val="000000"/>
          <w:sz w:val="20"/>
          <w:szCs w:val="20"/>
          <w:lang w:eastAsia="en-US"/>
        </w:rPr>
      </w:pPr>
      <w:r w:rsidRPr="00653769">
        <w:rPr>
          <w:rFonts w:ascii="Arial" w:hAnsi="Arial" w:cs="Arial"/>
          <w:b/>
          <w:bCs/>
          <w:color w:val="000000"/>
          <w:sz w:val="20"/>
          <w:szCs w:val="20"/>
          <w:lang w:eastAsia="en-US"/>
        </w:rPr>
        <w:t>Capítulo VI. De los Mecanismos de Coordinación con los Consejos Regionales</w:t>
      </w:r>
    </w:p>
    <w:p w:rsidR="00605C4A" w:rsidRDefault="00605C4A" w:rsidP="00653769">
      <w:pPr>
        <w:jc w:val="both"/>
        <w:rPr>
          <w:rFonts w:ascii="Arial" w:hAnsi="Arial" w:cs="Arial"/>
          <w:b/>
          <w:color w:val="000000"/>
          <w:sz w:val="20"/>
          <w:szCs w:val="20"/>
          <w:lang w:eastAsia="en-US"/>
        </w:rPr>
      </w:pPr>
    </w:p>
    <w:p w:rsidR="00653769" w:rsidRDefault="00653769" w:rsidP="00653769">
      <w:pPr>
        <w:jc w:val="both"/>
        <w:rPr>
          <w:rFonts w:ascii="Arial" w:hAnsi="Arial" w:cs="Arial"/>
          <w:color w:val="000000"/>
          <w:sz w:val="20"/>
          <w:szCs w:val="20"/>
          <w:lang w:eastAsia="en-US"/>
        </w:rPr>
      </w:pPr>
      <w:r w:rsidRPr="00653769">
        <w:rPr>
          <w:rFonts w:ascii="Arial" w:hAnsi="Arial" w:cs="Arial"/>
          <w:b/>
          <w:color w:val="000000"/>
          <w:sz w:val="20"/>
          <w:szCs w:val="20"/>
          <w:lang w:eastAsia="en-US"/>
        </w:rPr>
        <w:t xml:space="preserve">Artículo 25.- </w:t>
      </w:r>
      <w:r w:rsidRPr="00653769">
        <w:rPr>
          <w:rFonts w:ascii="Arial" w:hAnsi="Arial" w:cs="Arial"/>
          <w:color w:val="000000"/>
          <w:sz w:val="20"/>
          <w:szCs w:val="20"/>
          <w:lang w:eastAsia="en-US"/>
        </w:rPr>
        <w:t>El Consejo Estatal se coordinará con los Consejos Regionales para implementar la política de mejora regulatoria en los municipios del Estado conforme al Programa de Mejora, la ley y demás disposiciones jurídicas aplicables en la materia.</w:t>
      </w:r>
    </w:p>
    <w:p w:rsidR="00605C4A" w:rsidRPr="00653769" w:rsidRDefault="00605C4A" w:rsidP="00653769">
      <w:pPr>
        <w:jc w:val="both"/>
        <w:rPr>
          <w:rFonts w:ascii="Arial" w:hAnsi="Arial" w:cs="Arial"/>
          <w:color w:val="000000"/>
          <w:sz w:val="20"/>
          <w:szCs w:val="20"/>
          <w:lang w:eastAsia="en-US"/>
        </w:rPr>
      </w:pPr>
    </w:p>
    <w:p w:rsidR="00653769" w:rsidRDefault="00653769" w:rsidP="00653769">
      <w:pPr>
        <w:jc w:val="both"/>
        <w:rPr>
          <w:rFonts w:ascii="Arial" w:hAnsi="Arial" w:cs="Arial"/>
          <w:color w:val="000000"/>
          <w:sz w:val="20"/>
          <w:szCs w:val="20"/>
          <w:lang w:eastAsia="en-US"/>
        </w:rPr>
      </w:pPr>
      <w:r w:rsidRPr="00653769">
        <w:rPr>
          <w:rFonts w:ascii="Arial" w:hAnsi="Arial" w:cs="Arial"/>
          <w:b/>
          <w:color w:val="000000"/>
          <w:sz w:val="20"/>
          <w:szCs w:val="20"/>
          <w:lang w:eastAsia="en-US"/>
        </w:rPr>
        <w:t xml:space="preserve">Artículo 26.- </w:t>
      </w:r>
      <w:r w:rsidRPr="00653769">
        <w:rPr>
          <w:rFonts w:ascii="Arial" w:hAnsi="Arial" w:cs="Arial"/>
          <w:color w:val="000000"/>
          <w:sz w:val="20"/>
          <w:szCs w:val="20"/>
          <w:lang w:eastAsia="en-US"/>
        </w:rPr>
        <w:t>Siempre que se actualicen los supuestos establecidos en las siguientes fracciones, los Consejos Regionales deberán notificar al Consejo Estatal, por conducto del Secretario Técnico:</w:t>
      </w:r>
    </w:p>
    <w:p w:rsidR="00605C4A" w:rsidRPr="00653769" w:rsidRDefault="00605C4A" w:rsidP="00653769">
      <w:pPr>
        <w:jc w:val="both"/>
        <w:rPr>
          <w:rFonts w:ascii="Arial" w:hAnsi="Arial" w:cs="Arial"/>
          <w:color w:val="000000"/>
          <w:sz w:val="20"/>
          <w:szCs w:val="20"/>
          <w:lang w:eastAsia="en-US"/>
        </w:rPr>
      </w:pPr>
    </w:p>
    <w:p w:rsidR="00653769" w:rsidRPr="00653769" w:rsidRDefault="00653769" w:rsidP="0017145E">
      <w:pPr>
        <w:numPr>
          <w:ilvl w:val="0"/>
          <w:numId w:val="17"/>
        </w:numPr>
        <w:jc w:val="both"/>
        <w:rPr>
          <w:rFonts w:ascii="Arial" w:hAnsi="Arial" w:cs="Arial"/>
          <w:color w:val="000000"/>
          <w:sz w:val="20"/>
          <w:szCs w:val="20"/>
          <w:lang w:eastAsia="en-US"/>
        </w:rPr>
      </w:pPr>
      <w:r w:rsidRPr="00653769">
        <w:rPr>
          <w:rFonts w:ascii="Arial" w:hAnsi="Arial" w:cs="Arial"/>
          <w:color w:val="000000"/>
          <w:sz w:val="20"/>
          <w:szCs w:val="20"/>
          <w:lang w:eastAsia="en-US"/>
        </w:rPr>
        <w:t>El municipio en turno que funja como presidente de cada una de las seis regiones establecidas en el artículo 5 del presente ordenamiento;</w:t>
      </w:r>
    </w:p>
    <w:p w:rsidR="00653769" w:rsidRPr="00653769" w:rsidRDefault="00653769" w:rsidP="0017145E">
      <w:pPr>
        <w:numPr>
          <w:ilvl w:val="0"/>
          <w:numId w:val="17"/>
        </w:numPr>
        <w:jc w:val="both"/>
        <w:rPr>
          <w:rFonts w:ascii="Arial" w:hAnsi="Arial" w:cs="Arial"/>
          <w:color w:val="000000"/>
          <w:sz w:val="20"/>
          <w:szCs w:val="20"/>
          <w:lang w:eastAsia="en-US"/>
        </w:rPr>
      </w:pPr>
      <w:r w:rsidRPr="00653769">
        <w:rPr>
          <w:rFonts w:ascii="Arial" w:hAnsi="Arial" w:cs="Arial"/>
          <w:color w:val="000000"/>
          <w:sz w:val="20"/>
          <w:szCs w:val="20"/>
          <w:lang w:eastAsia="en-US"/>
        </w:rPr>
        <w:t>La designación de la Comisión de cada uno de los municipios que conformen la región que corresponda;</w:t>
      </w:r>
    </w:p>
    <w:p w:rsidR="00653769" w:rsidRPr="00653769" w:rsidRDefault="00653769" w:rsidP="0017145E">
      <w:pPr>
        <w:numPr>
          <w:ilvl w:val="0"/>
          <w:numId w:val="17"/>
        </w:numPr>
        <w:jc w:val="both"/>
        <w:rPr>
          <w:rFonts w:ascii="Arial" w:hAnsi="Arial" w:cs="Arial"/>
          <w:color w:val="000000"/>
          <w:sz w:val="20"/>
          <w:szCs w:val="20"/>
          <w:lang w:eastAsia="en-US"/>
        </w:rPr>
      </w:pPr>
      <w:r w:rsidRPr="00653769">
        <w:rPr>
          <w:rFonts w:ascii="Arial" w:hAnsi="Arial" w:cs="Arial"/>
          <w:color w:val="000000"/>
          <w:sz w:val="20"/>
          <w:szCs w:val="20"/>
          <w:lang w:eastAsia="en-US"/>
        </w:rPr>
        <w:t>El informe anual de actividades de cada Consejo Regional, que deberá de contener al menos un reporte de la implementación del programa de mejora regulatoria;</w:t>
      </w:r>
    </w:p>
    <w:p w:rsidR="00653769" w:rsidRPr="00653769" w:rsidRDefault="00653769" w:rsidP="0017145E">
      <w:pPr>
        <w:numPr>
          <w:ilvl w:val="0"/>
          <w:numId w:val="17"/>
        </w:numPr>
        <w:jc w:val="both"/>
        <w:rPr>
          <w:rFonts w:ascii="Arial" w:hAnsi="Arial" w:cs="Arial"/>
          <w:color w:val="000000"/>
          <w:sz w:val="20"/>
          <w:szCs w:val="20"/>
          <w:lang w:eastAsia="en-US"/>
        </w:rPr>
      </w:pPr>
      <w:r w:rsidRPr="00653769">
        <w:rPr>
          <w:rFonts w:ascii="Arial" w:hAnsi="Arial" w:cs="Arial"/>
          <w:color w:val="000000"/>
          <w:sz w:val="20"/>
          <w:szCs w:val="20"/>
          <w:lang w:eastAsia="en-US"/>
        </w:rPr>
        <w:t>La publicación y reformas de las regulaciones municipales de mejora regulatoria y demás disposiciones en la materia; y</w:t>
      </w:r>
    </w:p>
    <w:p w:rsidR="00653769" w:rsidRPr="00653769" w:rsidRDefault="00653769" w:rsidP="0017145E">
      <w:pPr>
        <w:numPr>
          <w:ilvl w:val="0"/>
          <w:numId w:val="17"/>
        </w:numPr>
        <w:jc w:val="both"/>
        <w:rPr>
          <w:rFonts w:ascii="Arial" w:hAnsi="Arial" w:cs="Arial"/>
          <w:color w:val="000000"/>
          <w:sz w:val="20"/>
          <w:szCs w:val="20"/>
          <w:lang w:eastAsia="en-US"/>
        </w:rPr>
      </w:pPr>
      <w:r w:rsidRPr="00653769">
        <w:rPr>
          <w:rFonts w:ascii="Arial" w:hAnsi="Arial" w:cs="Arial"/>
          <w:color w:val="000000"/>
          <w:sz w:val="20"/>
          <w:szCs w:val="20"/>
          <w:lang w:eastAsia="en-US"/>
        </w:rPr>
        <w:t>Las demás que establezca el Consejo Estatal, el programa de mejora regulatoria u otras disposiciones jurídicas aplicables.</w:t>
      </w:r>
    </w:p>
    <w:p w:rsidR="00605C4A" w:rsidRDefault="00605C4A" w:rsidP="00653769">
      <w:pPr>
        <w:jc w:val="both"/>
        <w:rPr>
          <w:rFonts w:ascii="Arial" w:hAnsi="Arial" w:cs="Arial"/>
          <w:b/>
          <w:color w:val="000000"/>
          <w:sz w:val="20"/>
          <w:szCs w:val="20"/>
          <w:lang w:eastAsia="en-US"/>
        </w:rPr>
      </w:pPr>
    </w:p>
    <w:p w:rsidR="00653769" w:rsidRPr="00653769" w:rsidRDefault="00653769" w:rsidP="00653769">
      <w:pPr>
        <w:jc w:val="both"/>
        <w:rPr>
          <w:rFonts w:ascii="Arial" w:hAnsi="Arial" w:cs="Arial"/>
          <w:color w:val="000000"/>
          <w:sz w:val="20"/>
          <w:szCs w:val="20"/>
          <w:lang w:eastAsia="en-US"/>
        </w:rPr>
      </w:pPr>
      <w:r w:rsidRPr="00653769">
        <w:rPr>
          <w:rFonts w:ascii="Arial" w:hAnsi="Arial" w:cs="Arial"/>
          <w:b/>
          <w:color w:val="000000"/>
          <w:sz w:val="20"/>
          <w:szCs w:val="20"/>
          <w:lang w:eastAsia="en-US"/>
        </w:rPr>
        <w:t xml:space="preserve">Artículo 27.- </w:t>
      </w:r>
      <w:r w:rsidRPr="00653769">
        <w:rPr>
          <w:rFonts w:ascii="Arial" w:hAnsi="Arial" w:cs="Arial"/>
          <w:color w:val="000000"/>
          <w:sz w:val="20"/>
          <w:szCs w:val="20"/>
          <w:lang w:eastAsia="en-US"/>
        </w:rPr>
        <w:t>El Secretario Técnico deberá notificar a los Consejos Regionales que les corresponda, los acuerdos, directrices y demás resoluciones adoptados por el Consejo Estatal.</w:t>
      </w:r>
    </w:p>
    <w:p w:rsidR="00605C4A" w:rsidRDefault="00605C4A" w:rsidP="00653769">
      <w:pPr>
        <w:jc w:val="both"/>
        <w:rPr>
          <w:rFonts w:ascii="Arial" w:hAnsi="Arial" w:cs="Arial"/>
          <w:b/>
          <w:bCs/>
          <w:color w:val="000000"/>
          <w:sz w:val="20"/>
          <w:szCs w:val="20"/>
          <w:lang w:eastAsia="en-US"/>
        </w:rPr>
      </w:pPr>
    </w:p>
    <w:p w:rsidR="00653769" w:rsidRPr="00653769" w:rsidRDefault="00653769" w:rsidP="00605C4A">
      <w:pPr>
        <w:jc w:val="center"/>
        <w:rPr>
          <w:rFonts w:ascii="Arial" w:hAnsi="Arial" w:cs="Arial"/>
          <w:b/>
          <w:bCs/>
          <w:color w:val="000000"/>
          <w:sz w:val="20"/>
          <w:szCs w:val="20"/>
          <w:lang w:eastAsia="en-US"/>
        </w:rPr>
      </w:pPr>
      <w:r w:rsidRPr="00653769">
        <w:rPr>
          <w:rFonts w:ascii="Arial" w:hAnsi="Arial" w:cs="Arial"/>
          <w:b/>
          <w:bCs/>
          <w:color w:val="000000"/>
          <w:sz w:val="20"/>
          <w:szCs w:val="20"/>
          <w:lang w:eastAsia="en-US"/>
        </w:rPr>
        <w:t>Capítulo VII. De las Directrices establecidas por el Consejo Estatal</w:t>
      </w:r>
    </w:p>
    <w:p w:rsidR="00605C4A" w:rsidRDefault="00605C4A" w:rsidP="00653769">
      <w:pPr>
        <w:jc w:val="both"/>
        <w:rPr>
          <w:rFonts w:ascii="Arial" w:hAnsi="Arial" w:cs="Arial"/>
          <w:b/>
          <w:color w:val="000000"/>
          <w:sz w:val="20"/>
          <w:szCs w:val="20"/>
          <w:lang w:eastAsia="en-US"/>
        </w:rPr>
      </w:pPr>
    </w:p>
    <w:p w:rsidR="00653769" w:rsidRDefault="00653769" w:rsidP="00653769">
      <w:pPr>
        <w:jc w:val="both"/>
        <w:rPr>
          <w:rFonts w:ascii="Arial" w:hAnsi="Arial" w:cs="Arial"/>
          <w:color w:val="000000"/>
          <w:sz w:val="20"/>
          <w:szCs w:val="20"/>
          <w:lang w:eastAsia="en-US"/>
        </w:rPr>
      </w:pPr>
      <w:r w:rsidRPr="00653769">
        <w:rPr>
          <w:rFonts w:ascii="Arial" w:hAnsi="Arial" w:cs="Arial"/>
          <w:b/>
          <w:color w:val="000000"/>
          <w:sz w:val="20"/>
          <w:szCs w:val="20"/>
          <w:lang w:eastAsia="en-US"/>
        </w:rPr>
        <w:t xml:space="preserve">Artículo 28.- </w:t>
      </w:r>
      <w:r w:rsidRPr="00653769">
        <w:rPr>
          <w:rFonts w:ascii="Arial" w:hAnsi="Arial" w:cs="Arial"/>
          <w:color w:val="000000"/>
          <w:sz w:val="20"/>
          <w:szCs w:val="20"/>
          <w:lang w:eastAsia="en-US"/>
        </w:rPr>
        <w:t>El Consejo Estatal establecerá directrices tendientes a la implementación de la política de mejora regulatoria y serán de observancia obligatoria para las dependencias, entidades y municipios. Los destinatarios de las directrices estarán obligados a informar al Consejo Estatal, las acciones a desarrollar para su implementación, en un término de treinta días hábiles a partir de que sea comunicado por el Secretario Técnico.</w:t>
      </w:r>
    </w:p>
    <w:p w:rsidR="00F04B2E" w:rsidRPr="00653769" w:rsidRDefault="00F04B2E" w:rsidP="00653769">
      <w:pPr>
        <w:jc w:val="both"/>
        <w:rPr>
          <w:rFonts w:ascii="Arial" w:hAnsi="Arial" w:cs="Arial"/>
          <w:color w:val="000000"/>
          <w:sz w:val="20"/>
          <w:szCs w:val="20"/>
          <w:lang w:eastAsia="en-US"/>
        </w:rPr>
      </w:pPr>
    </w:p>
    <w:p w:rsidR="00F04B2E" w:rsidRDefault="00F04B2E" w:rsidP="00F04B2E">
      <w:pPr>
        <w:jc w:val="both"/>
        <w:rPr>
          <w:rFonts w:ascii="Arial" w:hAnsi="Arial" w:cs="Arial"/>
          <w:color w:val="000000"/>
          <w:sz w:val="20"/>
          <w:szCs w:val="20"/>
          <w:lang w:eastAsia="en-US"/>
        </w:rPr>
      </w:pPr>
      <w:r w:rsidRPr="00F04B2E">
        <w:rPr>
          <w:rFonts w:ascii="Arial" w:hAnsi="Arial" w:cs="Arial"/>
          <w:b/>
          <w:color w:val="000000"/>
          <w:sz w:val="20"/>
          <w:szCs w:val="20"/>
          <w:lang w:eastAsia="en-US"/>
        </w:rPr>
        <w:t xml:space="preserve">Artículo 29.- </w:t>
      </w:r>
      <w:r w:rsidRPr="00F04B2E">
        <w:rPr>
          <w:rFonts w:ascii="Arial" w:hAnsi="Arial" w:cs="Arial"/>
          <w:color w:val="000000"/>
          <w:sz w:val="20"/>
          <w:szCs w:val="20"/>
          <w:lang w:eastAsia="en-US"/>
        </w:rPr>
        <w:t>Las directrices que establezca el Consejo Estatal deberán ser notificadas por el Secretario Técnico, al o a las dependencias, entidades y municipios destinatarios, en un plazo que no podrá exceder de diez días hábiles posteriores a la sesión ordinaria o extraordinaria correspondiente.</w:t>
      </w:r>
    </w:p>
    <w:p w:rsidR="00F04B2E" w:rsidRPr="00F04B2E" w:rsidRDefault="00F04B2E" w:rsidP="00F04B2E">
      <w:pPr>
        <w:jc w:val="both"/>
        <w:rPr>
          <w:rFonts w:ascii="Arial" w:hAnsi="Arial" w:cs="Arial"/>
          <w:color w:val="000000"/>
          <w:sz w:val="20"/>
          <w:szCs w:val="20"/>
          <w:lang w:eastAsia="en-US"/>
        </w:rPr>
      </w:pPr>
    </w:p>
    <w:p w:rsidR="00F04B2E" w:rsidRDefault="00F04B2E" w:rsidP="00F04B2E">
      <w:pPr>
        <w:jc w:val="both"/>
        <w:rPr>
          <w:rFonts w:ascii="Arial" w:hAnsi="Arial" w:cs="Arial"/>
          <w:color w:val="000000"/>
          <w:sz w:val="20"/>
          <w:szCs w:val="20"/>
          <w:lang w:eastAsia="en-US"/>
        </w:rPr>
      </w:pPr>
      <w:r w:rsidRPr="00F04B2E">
        <w:rPr>
          <w:rFonts w:ascii="Arial" w:hAnsi="Arial" w:cs="Arial"/>
          <w:b/>
          <w:color w:val="000000"/>
          <w:sz w:val="20"/>
          <w:szCs w:val="20"/>
          <w:lang w:eastAsia="en-US"/>
        </w:rPr>
        <w:t xml:space="preserve">Artículo 30.- </w:t>
      </w:r>
      <w:r w:rsidRPr="00F04B2E">
        <w:rPr>
          <w:rFonts w:ascii="Arial" w:hAnsi="Arial" w:cs="Arial"/>
          <w:color w:val="000000"/>
          <w:sz w:val="20"/>
          <w:szCs w:val="20"/>
          <w:lang w:eastAsia="en-US"/>
        </w:rPr>
        <w:t>Cada una de las directrices que establezca el Consejo Estatal deberá de contener al menos:</w:t>
      </w:r>
    </w:p>
    <w:p w:rsidR="00F04B2E" w:rsidRPr="00F04B2E" w:rsidRDefault="00F04B2E" w:rsidP="00F04B2E">
      <w:pPr>
        <w:jc w:val="both"/>
        <w:rPr>
          <w:rFonts w:ascii="Arial" w:hAnsi="Arial" w:cs="Arial"/>
          <w:color w:val="000000"/>
          <w:sz w:val="20"/>
          <w:szCs w:val="20"/>
          <w:lang w:eastAsia="en-US"/>
        </w:rPr>
      </w:pPr>
    </w:p>
    <w:p w:rsidR="00F04B2E" w:rsidRPr="00F04B2E" w:rsidRDefault="00F04B2E" w:rsidP="0017145E">
      <w:pPr>
        <w:numPr>
          <w:ilvl w:val="0"/>
          <w:numId w:val="19"/>
        </w:numPr>
        <w:ind w:left="567" w:hanging="566"/>
        <w:jc w:val="both"/>
        <w:rPr>
          <w:rFonts w:ascii="Arial" w:hAnsi="Arial" w:cs="Arial"/>
          <w:color w:val="000000"/>
          <w:sz w:val="20"/>
          <w:szCs w:val="20"/>
          <w:lang w:eastAsia="en-US"/>
        </w:rPr>
      </w:pPr>
      <w:r w:rsidRPr="00F04B2E">
        <w:rPr>
          <w:rFonts w:ascii="Arial" w:hAnsi="Arial" w:cs="Arial"/>
          <w:color w:val="000000"/>
          <w:sz w:val="20"/>
          <w:szCs w:val="20"/>
          <w:lang w:eastAsia="en-US"/>
        </w:rPr>
        <w:t>El o los destinatarios;</w:t>
      </w:r>
    </w:p>
    <w:p w:rsidR="00F04B2E" w:rsidRPr="00F04B2E" w:rsidRDefault="00F04B2E" w:rsidP="0017145E">
      <w:pPr>
        <w:numPr>
          <w:ilvl w:val="0"/>
          <w:numId w:val="19"/>
        </w:numPr>
        <w:spacing w:before="200"/>
        <w:ind w:left="567" w:hanging="567"/>
        <w:jc w:val="both"/>
        <w:rPr>
          <w:rFonts w:ascii="Arial" w:hAnsi="Arial" w:cs="Arial"/>
          <w:color w:val="000000"/>
          <w:sz w:val="20"/>
          <w:szCs w:val="20"/>
          <w:lang w:eastAsia="en-US"/>
        </w:rPr>
      </w:pPr>
      <w:r w:rsidRPr="00F04B2E">
        <w:rPr>
          <w:rFonts w:ascii="Arial" w:hAnsi="Arial" w:cs="Arial"/>
          <w:color w:val="000000"/>
          <w:sz w:val="20"/>
          <w:szCs w:val="20"/>
          <w:lang w:eastAsia="en-US"/>
        </w:rPr>
        <w:t>El objetivo;</w:t>
      </w:r>
    </w:p>
    <w:p w:rsidR="00F04B2E" w:rsidRPr="00F04B2E" w:rsidRDefault="00F04B2E" w:rsidP="0017145E">
      <w:pPr>
        <w:numPr>
          <w:ilvl w:val="0"/>
          <w:numId w:val="19"/>
        </w:numPr>
        <w:spacing w:before="200"/>
        <w:ind w:left="567" w:hanging="567"/>
        <w:jc w:val="both"/>
        <w:rPr>
          <w:rFonts w:ascii="Arial" w:hAnsi="Arial" w:cs="Arial"/>
          <w:color w:val="000000"/>
          <w:sz w:val="20"/>
          <w:szCs w:val="20"/>
          <w:lang w:eastAsia="en-US"/>
        </w:rPr>
      </w:pPr>
      <w:r w:rsidRPr="00F04B2E">
        <w:rPr>
          <w:rFonts w:ascii="Arial" w:hAnsi="Arial" w:cs="Arial"/>
          <w:color w:val="000000"/>
          <w:sz w:val="20"/>
          <w:szCs w:val="20"/>
          <w:lang w:eastAsia="en-US"/>
        </w:rPr>
        <w:t>La descripción detallada;</w:t>
      </w:r>
    </w:p>
    <w:p w:rsidR="00F04B2E" w:rsidRPr="00F04B2E" w:rsidRDefault="00F04B2E" w:rsidP="0017145E">
      <w:pPr>
        <w:numPr>
          <w:ilvl w:val="0"/>
          <w:numId w:val="19"/>
        </w:numPr>
        <w:spacing w:before="200"/>
        <w:ind w:left="567" w:hanging="567"/>
        <w:jc w:val="both"/>
        <w:rPr>
          <w:rFonts w:ascii="Arial" w:hAnsi="Arial" w:cs="Arial"/>
          <w:color w:val="000000"/>
          <w:sz w:val="20"/>
          <w:szCs w:val="20"/>
          <w:lang w:eastAsia="en-US"/>
        </w:rPr>
      </w:pPr>
      <w:r w:rsidRPr="00F04B2E">
        <w:rPr>
          <w:rFonts w:ascii="Arial" w:hAnsi="Arial" w:cs="Arial"/>
          <w:color w:val="000000"/>
          <w:sz w:val="20"/>
          <w:szCs w:val="20"/>
          <w:lang w:eastAsia="en-US"/>
        </w:rPr>
        <w:t>El plazo esperado de implementación;</w:t>
      </w:r>
    </w:p>
    <w:p w:rsidR="00F04B2E" w:rsidRPr="00F04B2E" w:rsidRDefault="00F04B2E" w:rsidP="0017145E">
      <w:pPr>
        <w:numPr>
          <w:ilvl w:val="0"/>
          <w:numId w:val="19"/>
        </w:numPr>
        <w:spacing w:before="200"/>
        <w:ind w:left="567" w:hanging="567"/>
        <w:jc w:val="both"/>
        <w:rPr>
          <w:rFonts w:ascii="Arial" w:hAnsi="Arial" w:cs="Arial"/>
          <w:color w:val="000000"/>
          <w:sz w:val="20"/>
          <w:szCs w:val="20"/>
          <w:lang w:eastAsia="en-US"/>
        </w:rPr>
      </w:pPr>
      <w:r w:rsidRPr="00F04B2E">
        <w:rPr>
          <w:rFonts w:ascii="Arial" w:hAnsi="Arial" w:cs="Arial"/>
          <w:color w:val="000000"/>
          <w:sz w:val="20"/>
          <w:szCs w:val="20"/>
          <w:lang w:eastAsia="en-US"/>
        </w:rPr>
        <w:t>Los resultados esperados; y</w:t>
      </w:r>
    </w:p>
    <w:p w:rsidR="00F04B2E" w:rsidRPr="00F04B2E" w:rsidRDefault="00F04B2E" w:rsidP="0017145E">
      <w:pPr>
        <w:numPr>
          <w:ilvl w:val="0"/>
          <w:numId w:val="19"/>
        </w:numPr>
        <w:spacing w:before="200"/>
        <w:ind w:left="567" w:hanging="567"/>
        <w:jc w:val="both"/>
        <w:rPr>
          <w:rFonts w:ascii="Arial" w:hAnsi="Arial" w:cs="Arial"/>
          <w:color w:val="000000"/>
          <w:sz w:val="20"/>
          <w:szCs w:val="20"/>
          <w:lang w:eastAsia="en-US"/>
        </w:rPr>
      </w:pPr>
      <w:r w:rsidRPr="00F04B2E">
        <w:rPr>
          <w:rFonts w:ascii="Arial" w:hAnsi="Arial" w:cs="Arial"/>
          <w:color w:val="000000"/>
          <w:sz w:val="20"/>
          <w:szCs w:val="20"/>
          <w:lang w:eastAsia="en-US"/>
        </w:rPr>
        <w:t>El indicador para la evaluación y medición de los resultados esperados.</w:t>
      </w:r>
    </w:p>
    <w:p w:rsidR="00F04B2E" w:rsidRDefault="00F04B2E" w:rsidP="00F04B2E">
      <w:pPr>
        <w:jc w:val="both"/>
        <w:rPr>
          <w:rFonts w:ascii="Arial" w:hAnsi="Arial" w:cs="Arial"/>
          <w:b/>
          <w:color w:val="000000"/>
          <w:sz w:val="20"/>
          <w:szCs w:val="20"/>
          <w:lang w:eastAsia="en-US"/>
        </w:rPr>
      </w:pPr>
    </w:p>
    <w:p w:rsidR="00F04B2E" w:rsidRDefault="00F04B2E" w:rsidP="00F04B2E">
      <w:pPr>
        <w:jc w:val="both"/>
        <w:rPr>
          <w:rFonts w:ascii="Arial" w:hAnsi="Arial" w:cs="Arial"/>
          <w:color w:val="000000"/>
          <w:sz w:val="20"/>
          <w:szCs w:val="20"/>
          <w:lang w:eastAsia="en-US"/>
        </w:rPr>
      </w:pPr>
      <w:r w:rsidRPr="00F04B2E">
        <w:rPr>
          <w:rFonts w:ascii="Arial" w:hAnsi="Arial" w:cs="Arial"/>
          <w:b/>
          <w:color w:val="000000"/>
          <w:sz w:val="20"/>
          <w:szCs w:val="20"/>
          <w:lang w:eastAsia="en-US"/>
        </w:rPr>
        <w:t xml:space="preserve">Artículo 31.- </w:t>
      </w:r>
      <w:r w:rsidRPr="00F04B2E">
        <w:rPr>
          <w:rFonts w:ascii="Arial" w:hAnsi="Arial" w:cs="Arial"/>
          <w:color w:val="000000"/>
          <w:sz w:val="20"/>
          <w:szCs w:val="20"/>
          <w:lang w:eastAsia="en-US"/>
        </w:rPr>
        <w:t>El informe referido en el artículo 30 del presente ordenamiento será notificado al Consejo Estatal por conducto del Secretario Técnico y deberá contener al menos:</w:t>
      </w:r>
    </w:p>
    <w:p w:rsidR="00DA2DBF" w:rsidRPr="00F04B2E" w:rsidRDefault="00DA2DBF" w:rsidP="00F04B2E">
      <w:pPr>
        <w:jc w:val="both"/>
        <w:rPr>
          <w:rFonts w:ascii="Arial" w:hAnsi="Arial" w:cs="Arial"/>
          <w:color w:val="000000"/>
          <w:sz w:val="20"/>
          <w:szCs w:val="20"/>
          <w:lang w:eastAsia="en-US"/>
        </w:rPr>
      </w:pPr>
    </w:p>
    <w:p w:rsidR="00F04B2E" w:rsidRPr="00F04B2E" w:rsidRDefault="00F04B2E" w:rsidP="0017145E">
      <w:pPr>
        <w:numPr>
          <w:ilvl w:val="0"/>
          <w:numId w:val="18"/>
        </w:numPr>
        <w:ind w:left="567" w:hanging="566"/>
        <w:jc w:val="both"/>
        <w:rPr>
          <w:rFonts w:ascii="Arial" w:hAnsi="Arial" w:cs="Arial"/>
          <w:color w:val="000000"/>
          <w:sz w:val="20"/>
          <w:szCs w:val="20"/>
          <w:lang w:eastAsia="en-US"/>
        </w:rPr>
      </w:pPr>
      <w:r w:rsidRPr="00F04B2E">
        <w:rPr>
          <w:rFonts w:ascii="Arial" w:hAnsi="Arial" w:cs="Arial"/>
          <w:color w:val="000000"/>
          <w:sz w:val="20"/>
          <w:szCs w:val="20"/>
          <w:lang w:eastAsia="en-US"/>
        </w:rPr>
        <w:t>La descripción detallada de cada una de las acciones para la implementación de la directriz;</w:t>
      </w:r>
    </w:p>
    <w:p w:rsidR="00F04B2E" w:rsidRPr="00F04B2E" w:rsidRDefault="00F04B2E" w:rsidP="0017145E">
      <w:pPr>
        <w:numPr>
          <w:ilvl w:val="0"/>
          <w:numId w:val="18"/>
        </w:numPr>
        <w:spacing w:before="200"/>
        <w:ind w:left="567" w:hanging="567"/>
        <w:jc w:val="both"/>
        <w:rPr>
          <w:rFonts w:ascii="Arial" w:hAnsi="Arial" w:cs="Arial"/>
          <w:color w:val="000000"/>
          <w:sz w:val="20"/>
          <w:szCs w:val="20"/>
          <w:lang w:eastAsia="en-US"/>
        </w:rPr>
      </w:pPr>
      <w:r w:rsidRPr="00F04B2E">
        <w:rPr>
          <w:rFonts w:ascii="Arial" w:hAnsi="Arial" w:cs="Arial"/>
          <w:color w:val="000000"/>
          <w:sz w:val="20"/>
          <w:szCs w:val="20"/>
          <w:lang w:eastAsia="en-US"/>
        </w:rPr>
        <w:t>El responsable de la implementación de cada una de las acciones;</w:t>
      </w:r>
    </w:p>
    <w:p w:rsidR="00F04B2E" w:rsidRPr="00F04B2E" w:rsidRDefault="00F04B2E" w:rsidP="0017145E">
      <w:pPr>
        <w:numPr>
          <w:ilvl w:val="0"/>
          <w:numId w:val="18"/>
        </w:numPr>
        <w:spacing w:before="200"/>
        <w:ind w:left="567" w:hanging="567"/>
        <w:jc w:val="both"/>
        <w:rPr>
          <w:rFonts w:ascii="Arial" w:hAnsi="Arial" w:cs="Arial"/>
          <w:color w:val="000000"/>
          <w:sz w:val="20"/>
          <w:szCs w:val="20"/>
          <w:lang w:eastAsia="en-US"/>
        </w:rPr>
      </w:pPr>
      <w:r w:rsidRPr="00F04B2E">
        <w:rPr>
          <w:rFonts w:ascii="Arial" w:hAnsi="Arial" w:cs="Arial"/>
          <w:color w:val="000000"/>
          <w:sz w:val="20"/>
          <w:szCs w:val="20"/>
          <w:lang w:eastAsia="en-US"/>
        </w:rPr>
        <w:t>La fecha máxima de implementación de cada una de las acciones;</w:t>
      </w:r>
    </w:p>
    <w:p w:rsidR="00F04B2E" w:rsidRPr="00F04B2E" w:rsidRDefault="00F04B2E" w:rsidP="0017145E">
      <w:pPr>
        <w:numPr>
          <w:ilvl w:val="0"/>
          <w:numId w:val="18"/>
        </w:numPr>
        <w:spacing w:before="200"/>
        <w:ind w:left="567" w:hanging="567"/>
        <w:jc w:val="both"/>
        <w:rPr>
          <w:rFonts w:ascii="Arial" w:hAnsi="Arial" w:cs="Arial"/>
          <w:color w:val="000000"/>
          <w:sz w:val="20"/>
          <w:szCs w:val="20"/>
          <w:lang w:eastAsia="en-US"/>
        </w:rPr>
      </w:pPr>
      <w:r w:rsidRPr="00F04B2E">
        <w:rPr>
          <w:rFonts w:ascii="Arial" w:hAnsi="Arial" w:cs="Arial"/>
          <w:color w:val="000000"/>
          <w:sz w:val="20"/>
          <w:szCs w:val="20"/>
          <w:lang w:eastAsia="en-US"/>
        </w:rPr>
        <w:t>El mecanismo de monitoreo de cumplimiento de las acciones; y</w:t>
      </w:r>
    </w:p>
    <w:p w:rsidR="00F04B2E" w:rsidRPr="00F04B2E" w:rsidRDefault="00F04B2E" w:rsidP="0017145E">
      <w:pPr>
        <w:numPr>
          <w:ilvl w:val="0"/>
          <w:numId w:val="18"/>
        </w:numPr>
        <w:spacing w:before="200"/>
        <w:ind w:left="567" w:hanging="567"/>
        <w:jc w:val="both"/>
        <w:rPr>
          <w:rFonts w:ascii="Arial" w:hAnsi="Arial" w:cs="Arial"/>
          <w:color w:val="000000"/>
          <w:sz w:val="20"/>
          <w:szCs w:val="20"/>
          <w:lang w:eastAsia="en-US"/>
        </w:rPr>
      </w:pPr>
      <w:r w:rsidRPr="00F04B2E">
        <w:rPr>
          <w:rFonts w:ascii="Arial" w:hAnsi="Arial" w:cs="Arial"/>
          <w:color w:val="000000"/>
          <w:sz w:val="20"/>
          <w:szCs w:val="20"/>
          <w:lang w:eastAsia="en-US"/>
        </w:rPr>
        <w:t>El resumen ejecutivo del informe.</w:t>
      </w:r>
    </w:p>
    <w:p w:rsidR="00F04B2E" w:rsidRPr="00F04B2E" w:rsidRDefault="00F04B2E" w:rsidP="00F04B2E">
      <w:pPr>
        <w:jc w:val="both"/>
        <w:rPr>
          <w:rFonts w:ascii="Arial" w:hAnsi="Arial" w:cs="Arial"/>
          <w:color w:val="000000"/>
          <w:sz w:val="20"/>
          <w:szCs w:val="20"/>
          <w:lang w:eastAsia="en-US"/>
        </w:rPr>
      </w:pPr>
    </w:p>
    <w:p w:rsidR="00F04B2E" w:rsidRDefault="00F04B2E" w:rsidP="00F04B2E">
      <w:pPr>
        <w:jc w:val="both"/>
        <w:rPr>
          <w:rFonts w:ascii="Arial" w:hAnsi="Arial" w:cs="Arial"/>
          <w:color w:val="000000"/>
          <w:sz w:val="20"/>
          <w:szCs w:val="20"/>
          <w:lang w:eastAsia="en-US"/>
        </w:rPr>
      </w:pPr>
      <w:r w:rsidRPr="00F04B2E">
        <w:rPr>
          <w:rFonts w:ascii="Arial" w:hAnsi="Arial" w:cs="Arial"/>
          <w:color w:val="000000"/>
          <w:sz w:val="20"/>
          <w:szCs w:val="20"/>
          <w:lang w:eastAsia="en-US"/>
        </w:rPr>
        <w:t xml:space="preserve">Las acciones deberán estar encaminadas a cumplir con los objetivos y resultados esperados de la directriz. En caso de que </w:t>
      </w:r>
      <w:proofErr w:type="spellStart"/>
      <w:r w:rsidRPr="00F04B2E">
        <w:rPr>
          <w:rFonts w:ascii="Arial" w:hAnsi="Arial" w:cs="Arial"/>
          <w:color w:val="000000"/>
          <w:sz w:val="20"/>
          <w:szCs w:val="20"/>
          <w:lang w:eastAsia="en-US"/>
        </w:rPr>
        <w:t>el</w:t>
      </w:r>
      <w:proofErr w:type="spellEnd"/>
      <w:r w:rsidRPr="00F04B2E">
        <w:rPr>
          <w:rFonts w:ascii="Arial" w:hAnsi="Arial" w:cs="Arial"/>
          <w:color w:val="000000"/>
          <w:sz w:val="20"/>
          <w:szCs w:val="20"/>
          <w:lang w:eastAsia="en-US"/>
        </w:rPr>
        <w:t xml:space="preserve"> o las dependencias, entidades y municipios destinatarios estimen que no es viable la implementación de la directriz, éstos deberán de manifestar por escrito, debidamente fundado y motivado, las razones por las que no considera factible su implementación.</w:t>
      </w:r>
    </w:p>
    <w:p w:rsidR="00DA2DBF" w:rsidRPr="00F04B2E" w:rsidRDefault="00DA2DBF" w:rsidP="00F04B2E">
      <w:pPr>
        <w:jc w:val="both"/>
        <w:rPr>
          <w:rFonts w:ascii="Arial" w:hAnsi="Arial" w:cs="Arial"/>
          <w:color w:val="000000"/>
          <w:sz w:val="20"/>
          <w:szCs w:val="20"/>
          <w:lang w:eastAsia="en-US"/>
        </w:rPr>
      </w:pPr>
    </w:p>
    <w:p w:rsidR="00F04B2E" w:rsidRPr="00F04B2E" w:rsidRDefault="00F04B2E" w:rsidP="00F04B2E">
      <w:pPr>
        <w:jc w:val="both"/>
        <w:rPr>
          <w:rFonts w:ascii="Arial" w:hAnsi="Arial" w:cs="Arial"/>
          <w:color w:val="000000"/>
          <w:sz w:val="20"/>
          <w:szCs w:val="20"/>
          <w:lang w:eastAsia="en-US"/>
        </w:rPr>
      </w:pPr>
      <w:r w:rsidRPr="00F04B2E">
        <w:rPr>
          <w:rFonts w:ascii="Arial" w:hAnsi="Arial" w:cs="Arial"/>
          <w:b/>
          <w:color w:val="000000"/>
          <w:sz w:val="20"/>
          <w:szCs w:val="20"/>
          <w:lang w:eastAsia="en-US"/>
        </w:rPr>
        <w:t xml:space="preserve">Artículo 32.- </w:t>
      </w:r>
      <w:r w:rsidRPr="00F04B2E">
        <w:rPr>
          <w:rFonts w:ascii="Arial" w:hAnsi="Arial" w:cs="Arial"/>
          <w:color w:val="000000"/>
          <w:sz w:val="20"/>
          <w:szCs w:val="20"/>
          <w:lang w:eastAsia="en-US"/>
        </w:rPr>
        <w:t>La Comisión Estatal será la encargada de coordinar, supervisar y monitorear la implementación de las directrices que le correspondan y deberá notificar al menos trimestralmente al Secretario Técnico y, en su caso, al Consejo Estatal, los avances de la implementación de la directriz.</w:t>
      </w:r>
    </w:p>
    <w:p w:rsidR="00DA27CF" w:rsidRDefault="00DA27CF" w:rsidP="00F04B2E">
      <w:pPr>
        <w:jc w:val="both"/>
        <w:rPr>
          <w:rFonts w:ascii="Arial" w:hAnsi="Arial" w:cs="Arial"/>
          <w:b/>
          <w:color w:val="000000"/>
          <w:sz w:val="20"/>
          <w:szCs w:val="20"/>
          <w:lang w:eastAsia="en-US"/>
        </w:rPr>
      </w:pPr>
    </w:p>
    <w:p w:rsidR="00F04B2E" w:rsidRDefault="00F04B2E" w:rsidP="00F04B2E">
      <w:pPr>
        <w:jc w:val="both"/>
        <w:rPr>
          <w:rFonts w:ascii="Arial" w:hAnsi="Arial" w:cs="Arial"/>
          <w:color w:val="000000"/>
          <w:sz w:val="20"/>
          <w:szCs w:val="20"/>
          <w:lang w:eastAsia="en-US"/>
        </w:rPr>
      </w:pPr>
      <w:r w:rsidRPr="00F04B2E">
        <w:rPr>
          <w:rFonts w:ascii="Arial" w:hAnsi="Arial" w:cs="Arial"/>
          <w:b/>
          <w:color w:val="000000"/>
          <w:sz w:val="20"/>
          <w:szCs w:val="20"/>
          <w:lang w:eastAsia="en-US"/>
        </w:rPr>
        <w:t xml:space="preserve">Artículo 33.- </w:t>
      </w:r>
      <w:r w:rsidRPr="00F04B2E">
        <w:rPr>
          <w:rFonts w:ascii="Arial" w:hAnsi="Arial" w:cs="Arial"/>
          <w:color w:val="000000"/>
          <w:sz w:val="20"/>
          <w:szCs w:val="20"/>
          <w:lang w:eastAsia="en-US"/>
        </w:rPr>
        <w:t>El Secretario Técnico deberá de presentar en las sesiones ordinarias o extraordinarias del Consejo Estatal un informe de los avances de la implementación de las directrices. El Secretario Técnico publicará en datos abiertos en su portal electrónico todos los informes mencionados en el presente Capítulo.</w:t>
      </w:r>
    </w:p>
    <w:p w:rsidR="00DA27CF" w:rsidRPr="00F04B2E" w:rsidRDefault="00DA27CF" w:rsidP="00F04B2E">
      <w:pPr>
        <w:jc w:val="both"/>
        <w:rPr>
          <w:rFonts w:ascii="Arial" w:hAnsi="Arial" w:cs="Arial"/>
          <w:color w:val="000000"/>
          <w:sz w:val="20"/>
          <w:szCs w:val="20"/>
          <w:lang w:eastAsia="en-US"/>
        </w:rPr>
      </w:pPr>
    </w:p>
    <w:p w:rsidR="00F04B2E" w:rsidRPr="00F04B2E" w:rsidRDefault="00F04B2E" w:rsidP="00DA27CF">
      <w:pPr>
        <w:jc w:val="center"/>
        <w:rPr>
          <w:rFonts w:ascii="Arial" w:hAnsi="Arial" w:cs="Arial"/>
          <w:b/>
          <w:bCs/>
          <w:color w:val="000000"/>
          <w:sz w:val="20"/>
          <w:szCs w:val="20"/>
          <w:lang w:eastAsia="en-US"/>
        </w:rPr>
      </w:pPr>
      <w:r w:rsidRPr="00F04B2E">
        <w:rPr>
          <w:rFonts w:ascii="Arial" w:hAnsi="Arial" w:cs="Arial"/>
          <w:b/>
          <w:bCs/>
          <w:color w:val="000000"/>
          <w:sz w:val="20"/>
          <w:szCs w:val="20"/>
          <w:lang w:eastAsia="en-US"/>
        </w:rPr>
        <w:t>T R A N S I T O R I O</w:t>
      </w:r>
    </w:p>
    <w:p w:rsidR="00DA27CF" w:rsidRDefault="00DA27CF" w:rsidP="00F04B2E">
      <w:pPr>
        <w:jc w:val="both"/>
        <w:rPr>
          <w:rFonts w:ascii="Arial" w:hAnsi="Arial" w:cs="Arial"/>
          <w:b/>
          <w:color w:val="000000"/>
          <w:sz w:val="20"/>
          <w:szCs w:val="20"/>
          <w:lang w:eastAsia="en-US"/>
        </w:rPr>
      </w:pPr>
    </w:p>
    <w:p w:rsidR="00F04B2E" w:rsidRPr="00F04B2E" w:rsidRDefault="00F04B2E" w:rsidP="00F04B2E">
      <w:pPr>
        <w:jc w:val="both"/>
        <w:rPr>
          <w:rFonts w:ascii="Arial" w:hAnsi="Arial" w:cs="Arial"/>
          <w:color w:val="000000"/>
          <w:sz w:val="20"/>
          <w:szCs w:val="20"/>
          <w:lang w:eastAsia="en-US"/>
        </w:rPr>
      </w:pPr>
      <w:r w:rsidRPr="00F04B2E">
        <w:rPr>
          <w:rFonts w:ascii="Arial" w:hAnsi="Arial" w:cs="Arial"/>
          <w:b/>
          <w:color w:val="000000"/>
          <w:sz w:val="20"/>
          <w:szCs w:val="20"/>
          <w:lang w:eastAsia="en-US"/>
        </w:rPr>
        <w:t xml:space="preserve">ARTÍCULO ÚNICO. </w:t>
      </w:r>
      <w:r w:rsidRPr="00F04B2E">
        <w:rPr>
          <w:rFonts w:ascii="Arial" w:hAnsi="Arial" w:cs="Arial"/>
          <w:color w:val="000000"/>
          <w:sz w:val="20"/>
          <w:szCs w:val="20"/>
          <w:lang w:eastAsia="en-US"/>
        </w:rPr>
        <w:t>El presente reglamento entrará en vigor al día siguiente de su publicación en el Periódico Oficial del Estado de Tamaulipas.</w:t>
      </w:r>
    </w:p>
    <w:p w:rsidR="00DA27CF" w:rsidRDefault="00DA27CF" w:rsidP="00F04B2E">
      <w:pPr>
        <w:jc w:val="both"/>
        <w:rPr>
          <w:rFonts w:ascii="Arial" w:hAnsi="Arial" w:cs="Arial"/>
          <w:color w:val="000000"/>
          <w:sz w:val="20"/>
          <w:szCs w:val="20"/>
          <w:lang w:eastAsia="en-US"/>
        </w:rPr>
      </w:pPr>
    </w:p>
    <w:p w:rsidR="00F04B2E" w:rsidRPr="00F04B2E" w:rsidRDefault="00F04B2E" w:rsidP="00F04B2E">
      <w:pPr>
        <w:jc w:val="both"/>
        <w:rPr>
          <w:rFonts w:ascii="Arial" w:hAnsi="Arial" w:cs="Arial"/>
          <w:color w:val="000000"/>
          <w:sz w:val="20"/>
          <w:szCs w:val="20"/>
          <w:lang w:eastAsia="en-US"/>
        </w:rPr>
      </w:pPr>
      <w:r w:rsidRPr="00F04B2E">
        <w:rPr>
          <w:rFonts w:ascii="Arial" w:hAnsi="Arial" w:cs="Arial"/>
          <w:color w:val="000000"/>
          <w:sz w:val="20"/>
          <w:szCs w:val="20"/>
          <w:lang w:eastAsia="en-US"/>
        </w:rPr>
        <w:t>En ciudad Victoria, capital del Estado de Tamaulipas, a los 20 días del mes de agosto del año dos mil veinte.</w:t>
      </w:r>
    </w:p>
    <w:p w:rsidR="00F04B2E" w:rsidRPr="00F04B2E" w:rsidRDefault="00F04B2E" w:rsidP="00F04B2E">
      <w:pPr>
        <w:jc w:val="both"/>
        <w:rPr>
          <w:rFonts w:ascii="Arial" w:hAnsi="Arial" w:cs="Arial"/>
          <w:color w:val="000000"/>
          <w:sz w:val="20"/>
          <w:szCs w:val="20"/>
          <w:lang w:eastAsia="en-US"/>
        </w:rPr>
      </w:pPr>
    </w:p>
    <w:p w:rsidR="00635C3E" w:rsidRDefault="00F04B2E" w:rsidP="005D6F73">
      <w:pPr>
        <w:jc w:val="both"/>
        <w:rPr>
          <w:rFonts w:ascii="Arial" w:hAnsi="Arial" w:cs="Arial"/>
          <w:color w:val="000000"/>
          <w:sz w:val="20"/>
          <w:szCs w:val="20"/>
          <w:lang w:val="es-MX" w:eastAsia="en-US"/>
        </w:rPr>
      </w:pPr>
      <w:r w:rsidRPr="00F04B2E">
        <w:rPr>
          <w:rFonts w:ascii="Arial" w:hAnsi="Arial" w:cs="Arial"/>
          <w:b/>
          <w:bCs/>
          <w:color w:val="000000"/>
          <w:sz w:val="20"/>
          <w:szCs w:val="20"/>
          <w:lang w:eastAsia="en-US"/>
        </w:rPr>
        <w:t>ATENTAMENTE</w:t>
      </w:r>
      <w:r w:rsidRPr="00F04B2E">
        <w:rPr>
          <w:rFonts w:ascii="Arial" w:hAnsi="Arial" w:cs="Arial"/>
          <w:bCs/>
          <w:color w:val="000000"/>
          <w:sz w:val="20"/>
          <w:szCs w:val="20"/>
          <w:lang w:eastAsia="en-US"/>
        </w:rPr>
        <w:t xml:space="preserve">.- </w:t>
      </w:r>
      <w:r w:rsidRPr="00F04B2E">
        <w:rPr>
          <w:rFonts w:ascii="Arial" w:hAnsi="Arial" w:cs="Arial"/>
          <w:b/>
          <w:bCs/>
          <w:color w:val="000000"/>
          <w:sz w:val="20"/>
          <w:szCs w:val="20"/>
          <w:lang w:eastAsia="en-US"/>
        </w:rPr>
        <w:t>LA CONTRALORA GUBERNAMENTAL DEL ESTADO DE TAMAULIPAS</w:t>
      </w:r>
      <w:r w:rsidRPr="00F04B2E">
        <w:rPr>
          <w:rFonts w:ascii="Arial" w:hAnsi="Arial" w:cs="Arial"/>
          <w:bCs/>
          <w:color w:val="000000"/>
          <w:sz w:val="20"/>
          <w:szCs w:val="20"/>
          <w:lang w:eastAsia="en-US"/>
        </w:rPr>
        <w:t xml:space="preserve">.- </w:t>
      </w:r>
      <w:r w:rsidRPr="00F04B2E">
        <w:rPr>
          <w:rFonts w:ascii="Arial" w:hAnsi="Arial" w:cs="Arial"/>
          <w:b/>
          <w:bCs/>
          <w:color w:val="000000"/>
          <w:sz w:val="20"/>
          <w:szCs w:val="20"/>
          <w:lang w:eastAsia="en-US"/>
        </w:rPr>
        <w:t>MARÍA DEL CARMEN ZEPEDA HUERTA</w:t>
      </w:r>
      <w:r w:rsidRPr="00F04B2E">
        <w:rPr>
          <w:rFonts w:ascii="Arial" w:hAnsi="Arial" w:cs="Arial"/>
          <w:bCs/>
          <w:color w:val="000000"/>
          <w:sz w:val="20"/>
          <w:szCs w:val="20"/>
          <w:lang w:eastAsia="en-US"/>
        </w:rPr>
        <w:t>.- Rúbrica.</w:t>
      </w:r>
      <w:r w:rsidR="00635C3E">
        <w:rPr>
          <w:rFonts w:ascii="Arial" w:hAnsi="Arial" w:cs="Arial"/>
          <w:color w:val="000000"/>
          <w:sz w:val="20"/>
          <w:szCs w:val="20"/>
          <w:lang w:val="es-MX" w:eastAsia="en-US"/>
        </w:rPr>
        <w:br w:type="page"/>
      </w:r>
    </w:p>
    <w:p w:rsidR="00A11503" w:rsidRPr="00800AF1" w:rsidRDefault="00800AF1" w:rsidP="00A11503">
      <w:pPr>
        <w:pStyle w:val="Sinespaciado"/>
        <w:rPr>
          <w:rFonts w:ascii="Arial" w:hAnsi="Arial" w:cs="Arial"/>
          <w:b/>
          <w:bCs/>
          <w:sz w:val="20"/>
          <w:szCs w:val="20"/>
        </w:rPr>
      </w:pPr>
      <w:r w:rsidRPr="00800AF1">
        <w:rPr>
          <w:rFonts w:ascii="Arial" w:hAnsi="Arial" w:cs="Arial"/>
          <w:b/>
          <w:sz w:val="20"/>
          <w:szCs w:val="20"/>
        </w:rPr>
        <w:lastRenderedPageBreak/>
        <w:t xml:space="preserve">REGLAMENTO </w:t>
      </w:r>
      <w:r w:rsidR="00393D4B">
        <w:rPr>
          <w:rFonts w:ascii="Arial" w:hAnsi="Arial" w:cs="Arial"/>
          <w:b/>
          <w:sz w:val="20"/>
          <w:szCs w:val="20"/>
        </w:rPr>
        <w:t>INTERNO DEL CONSEJO ESTATAL DE MEJORA REGULATORIA</w:t>
      </w:r>
    </w:p>
    <w:p w:rsidR="00B1758B" w:rsidRPr="00B1758B" w:rsidRDefault="00B1758B" w:rsidP="00B1758B">
      <w:pPr>
        <w:rPr>
          <w:rFonts w:ascii="Arial" w:eastAsia="Calibri" w:hAnsi="Arial" w:cs="Arial"/>
          <w:sz w:val="20"/>
          <w:szCs w:val="20"/>
          <w:lang w:eastAsia="en-US"/>
        </w:rPr>
      </w:pPr>
      <w:r w:rsidRPr="00B1758B">
        <w:rPr>
          <w:rFonts w:ascii="Arial" w:eastAsia="Calibri" w:hAnsi="Arial" w:cs="Arial"/>
          <w:sz w:val="20"/>
          <w:szCs w:val="20"/>
          <w:lang w:eastAsia="en-US"/>
        </w:rPr>
        <w:t>Reglamento de</w:t>
      </w:r>
      <w:r w:rsidR="00051FE6">
        <w:rPr>
          <w:rFonts w:ascii="Arial" w:eastAsia="Calibri" w:hAnsi="Arial" w:cs="Arial"/>
          <w:sz w:val="20"/>
          <w:szCs w:val="20"/>
          <w:lang w:eastAsia="en-US"/>
        </w:rPr>
        <w:t xml:space="preserve"> </w:t>
      </w:r>
      <w:r w:rsidRPr="00B1758B">
        <w:rPr>
          <w:rFonts w:ascii="Arial" w:eastAsia="Calibri" w:hAnsi="Arial" w:cs="Arial"/>
          <w:sz w:val="20"/>
          <w:szCs w:val="20"/>
          <w:lang w:eastAsia="en-US"/>
        </w:rPr>
        <w:t>l</w:t>
      </w:r>
      <w:r w:rsidR="00051FE6">
        <w:rPr>
          <w:rFonts w:ascii="Arial" w:eastAsia="Calibri" w:hAnsi="Arial" w:cs="Arial"/>
          <w:sz w:val="20"/>
          <w:szCs w:val="20"/>
          <w:lang w:eastAsia="en-US"/>
        </w:rPr>
        <w:t>a</w:t>
      </w:r>
      <w:r w:rsidRPr="00B1758B">
        <w:rPr>
          <w:rFonts w:ascii="Arial" w:eastAsia="Calibri" w:hAnsi="Arial" w:cs="Arial"/>
          <w:sz w:val="20"/>
          <w:szCs w:val="20"/>
          <w:lang w:eastAsia="en-US"/>
        </w:rPr>
        <w:t xml:space="preserve"> </w:t>
      </w:r>
      <w:r w:rsidR="00051FE6">
        <w:rPr>
          <w:rFonts w:ascii="Arial" w:eastAsia="Calibri" w:hAnsi="Arial" w:cs="Arial"/>
          <w:sz w:val="20"/>
          <w:szCs w:val="20"/>
          <w:lang w:eastAsia="en-US"/>
        </w:rPr>
        <w:t>Contraloría Gubernamental</w:t>
      </w:r>
      <w:r w:rsidRPr="00B1758B">
        <w:rPr>
          <w:rFonts w:ascii="Arial" w:eastAsia="Calibri" w:hAnsi="Arial" w:cs="Arial"/>
          <w:sz w:val="20"/>
          <w:szCs w:val="20"/>
          <w:lang w:eastAsia="en-US"/>
        </w:rPr>
        <w:t xml:space="preserve">, del </w:t>
      </w:r>
      <w:r w:rsidR="00051FE6">
        <w:rPr>
          <w:rFonts w:ascii="Arial" w:eastAsia="Calibri" w:hAnsi="Arial" w:cs="Arial"/>
          <w:sz w:val="20"/>
          <w:szCs w:val="20"/>
          <w:lang w:eastAsia="en-US"/>
        </w:rPr>
        <w:t>20</w:t>
      </w:r>
      <w:r w:rsidRPr="00B1758B">
        <w:rPr>
          <w:rFonts w:ascii="Arial" w:eastAsia="Calibri" w:hAnsi="Arial" w:cs="Arial"/>
          <w:sz w:val="20"/>
          <w:szCs w:val="20"/>
          <w:lang w:eastAsia="en-US"/>
        </w:rPr>
        <w:t xml:space="preserve"> de </w:t>
      </w:r>
      <w:r w:rsidR="00051FE6">
        <w:rPr>
          <w:rFonts w:ascii="Arial" w:eastAsia="Calibri" w:hAnsi="Arial" w:cs="Arial"/>
          <w:sz w:val="20"/>
          <w:szCs w:val="20"/>
          <w:lang w:eastAsia="en-US"/>
        </w:rPr>
        <w:t>agosto</w:t>
      </w:r>
      <w:r w:rsidRPr="00B1758B">
        <w:rPr>
          <w:rFonts w:ascii="Arial" w:eastAsia="Calibri" w:hAnsi="Arial" w:cs="Arial"/>
          <w:sz w:val="20"/>
          <w:szCs w:val="20"/>
          <w:lang w:eastAsia="en-US"/>
        </w:rPr>
        <w:t xml:space="preserve"> de 20</w:t>
      </w:r>
      <w:r w:rsidR="00051FE6">
        <w:rPr>
          <w:rFonts w:ascii="Arial" w:eastAsia="Calibri" w:hAnsi="Arial" w:cs="Arial"/>
          <w:sz w:val="20"/>
          <w:szCs w:val="20"/>
          <w:lang w:eastAsia="en-US"/>
        </w:rPr>
        <w:t>20</w:t>
      </w:r>
      <w:r w:rsidRPr="00B1758B">
        <w:rPr>
          <w:rFonts w:ascii="Arial" w:eastAsia="Calibri" w:hAnsi="Arial" w:cs="Arial"/>
          <w:sz w:val="20"/>
          <w:szCs w:val="20"/>
          <w:lang w:eastAsia="en-US"/>
        </w:rPr>
        <w:t>.</w:t>
      </w:r>
    </w:p>
    <w:p w:rsidR="00B1758B" w:rsidRPr="00B1758B" w:rsidRDefault="00B1758B" w:rsidP="00B1758B">
      <w:pPr>
        <w:rPr>
          <w:rFonts w:ascii="Arial" w:eastAsia="Calibri" w:hAnsi="Arial" w:cs="Arial"/>
          <w:sz w:val="20"/>
          <w:szCs w:val="20"/>
          <w:lang w:eastAsia="en-US"/>
        </w:rPr>
      </w:pPr>
      <w:r w:rsidRPr="00B1758B">
        <w:rPr>
          <w:rFonts w:ascii="Arial" w:eastAsia="Calibri" w:hAnsi="Arial" w:cs="Arial"/>
          <w:sz w:val="20"/>
          <w:szCs w:val="20"/>
          <w:lang w:eastAsia="en-US"/>
        </w:rPr>
        <w:t xml:space="preserve">P.O. </w:t>
      </w:r>
      <w:r w:rsidR="00CE0EC6">
        <w:rPr>
          <w:rFonts w:ascii="Arial" w:eastAsia="Calibri" w:hAnsi="Arial" w:cs="Arial"/>
          <w:sz w:val="20"/>
          <w:szCs w:val="20"/>
          <w:lang w:eastAsia="en-US"/>
        </w:rPr>
        <w:t xml:space="preserve">Edición </w:t>
      </w:r>
      <w:proofErr w:type="spellStart"/>
      <w:r w:rsidR="00CE0EC6">
        <w:rPr>
          <w:rFonts w:ascii="Arial" w:eastAsia="Calibri" w:hAnsi="Arial" w:cs="Arial"/>
          <w:sz w:val="20"/>
          <w:szCs w:val="20"/>
          <w:lang w:eastAsia="en-US"/>
        </w:rPr>
        <w:t>Vepertina</w:t>
      </w:r>
      <w:proofErr w:type="spellEnd"/>
      <w:r w:rsidR="00CE0EC6">
        <w:rPr>
          <w:rFonts w:ascii="Arial" w:eastAsia="Calibri" w:hAnsi="Arial" w:cs="Arial"/>
          <w:sz w:val="20"/>
          <w:szCs w:val="20"/>
          <w:lang w:eastAsia="en-US"/>
        </w:rPr>
        <w:t xml:space="preserve"> </w:t>
      </w:r>
      <w:r w:rsidRPr="00B1758B">
        <w:rPr>
          <w:rFonts w:ascii="Arial" w:eastAsia="Calibri" w:hAnsi="Arial" w:cs="Arial"/>
          <w:sz w:val="20"/>
          <w:szCs w:val="20"/>
          <w:lang w:eastAsia="en-US"/>
        </w:rPr>
        <w:t xml:space="preserve">No. </w:t>
      </w:r>
      <w:r w:rsidR="00CE0EC6">
        <w:rPr>
          <w:rFonts w:ascii="Arial" w:eastAsia="Calibri" w:hAnsi="Arial" w:cs="Arial"/>
          <w:sz w:val="20"/>
          <w:szCs w:val="20"/>
          <w:lang w:eastAsia="en-US"/>
        </w:rPr>
        <w:t>101</w:t>
      </w:r>
      <w:r w:rsidRPr="00B1758B">
        <w:rPr>
          <w:rFonts w:ascii="Arial" w:eastAsia="Calibri" w:hAnsi="Arial" w:cs="Arial"/>
          <w:sz w:val="20"/>
          <w:szCs w:val="20"/>
          <w:lang w:eastAsia="en-US"/>
        </w:rPr>
        <w:t xml:space="preserve">, del </w:t>
      </w:r>
      <w:r w:rsidR="00CE0EC6">
        <w:rPr>
          <w:rFonts w:ascii="Arial" w:eastAsia="Calibri" w:hAnsi="Arial" w:cs="Arial"/>
          <w:sz w:val="20"/>
          <w:szCs w:val="20"/>
          <w:lang w:eastAsia="en-US"/>
        </w:rPr>
        <w:t>20</w:t>
      </w:r>
      <w:r w:rsidRPr="00B1758B">
        <w:rPr>
          <w:rFonts w:ascii="Arial" w:eastAsia="Calibri" w:hAnsi="Arial" w:cs="Arial"/>
          <w:sz w:val="20"/>
          <w:szCs w:val="20"/>
          <w:lang w:eastAsia="en-US"/>
        </w:rPr>
        <w:t xml:space="preserve"> de </w:t>
      </w:r>
      <w:r w:rsidR="00CA15AD">
        <w:rPr>
          <w:rFonts w:ascii="Arial" w:eastAsia="Calibri" w:hAnsi="Arial" w:cs="Arial"/>
          <w:sz w:val="20"/>
          <w:szCs w:val="20"/>
          <w:lang w:eastAsia="en-US"/>
        </w:rPr>
        <w:t>agosto</w:t>
      </w:r>
      <w:r w:rsidRPr="00B1758B">
        <w:rPr>
          <w:rFonts w:ascii="Arial" w:eastAsia="Calibri" w:hAnsi="Arial" w:cs="Arial"/>
          <w:sz w:val="20"/>
          <w:szCs w:val="20"/>
          <w:lang w:eastAsia="en-US"/>
        </w:rPr>
        <w:t xml:space="preserve"> de 20</w:t>
      </w:r>
      <w:r w:rsidR="00CE0EC6">
        <w:rPr>
          <w:rFonts w:ascii="Arial" w:eastAsia="Calibri" w:hAnsi="Arial" w:cs="Arial"/>
          <w:sz w:val="20"/>
          <w:szCs w:val="20"/>
          <w:lang w:eastAsia="en-US"/>
        </w:rPr>
        <w:t>20</w:t>
      </w:r>
      <w:r w:rsidRPr="00B1758B">
        <w:rPr>
          <w:rFonts w:ascii="Arial" w:eastAsia="Calibri" w:hAnsi="Arial" w:cs="Arial"/>
          <w:sz w:val="20"/>
          <w:szCs w:val="20"/>
          <w:lang w:eastAsia="en-US"/>
        </w:rPr>
        <w:t>.</w:t>
      </w:r>
    </w:p>
    <w:sectPr w:rsidR="00B1758B" w:rsidRPr="00B1758B" w:rsidSect="0036078D">
      <w:headerReference w:type="default" r:id="rId10"/>
      <w:footerReference w:type="default" r:id="rId11"/>
      <w:pgSz w:w="12242" w:h="15842" w:code="1"/>
      <w:pgMar w:top="1418" w:right="1418" w:bottom="567"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29E" w:rsidRDefault="00F7629E">
      <w:r>
        <w:separator/>
      </w:r>
    </w:p>
  </w:endnote>
  <w:endnote w:type="continuationSeparator" w:id="0">
    <w:p w:rsidR="00F7629E" w:rsidRDefault="00F76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egrit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MT">
    <w:altName w:val="Arial"/>
    <w:charset w:val="01"/>
    <w:family w:val="swiss"/>
    <w:pitch w:val="variable"/>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 Frutiger Roman">
    <w:panose1 w:val="00000000000000000000"/>
    <w:charset w:val="00"/>
    <w:family w:val="auto"/>
    <w:notTrueType/>
    <w:pitch w:val="default"/>
    <w:sig w:usb0="00000003" w:usb1="00000000" w:usb2="00000000" w:usb3="00000000" w:csb0="00000001" w:csb1="00000000"/>
  </w:font>
  <w:font w:name="B Frutiger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513894" w:rsidTr="00A94FD1">
      <w:tc>
        <w:tcPr>
          <w:tcW w:w="3182" w:type="dxa"/>
          <w:tcBorders>
            <w:top w:val="thinThickSmallGap" w:sz="24" w:space="0" w:color="auto"/>
            <w:left w:val="nil"/>
            <w:bottom w:val="nil"/>
            <w:right w:val="nil"/>
          </w:tcBorders>
        </w:tcPr>
        <w:p w:rsidR="00513894" w:rsidRPr="0053768F" w:rsidRDefault="00F7629E" w:rsidP="00A94FD1">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8.6pt;margin-top:-328.05pt;width:486.15pt;height:27.7pt;rotation:21827879fd;z-index:251659264"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513894" w:rsidRPr="0053768F" w:rsidRDefault="00513894" w:rsidP="00A94FD1">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513894" w:rsidRPr="0053768F" w:rsidRDefault="00513894" w:rsidP="00A94FD1">
          <w:pPr>
            <w:pStyle w:val="Piedepgina"/>
            <w:jc w:val="center"/>
            <w:rPr>
              <w:rFonts w:ascii="Arial" w:hAnsi="Arial" w:cs="Arial"/>
              <w:b/>
              <w:bCs/>
              <w:lang w:eastAsia="es-MX"/>
            </w:rPr>
          </w:pPr>
        </w:p>
      </w:tc>
    </w:tr>
  </w:tbl>
  <w:p w:rsidR="00513894" w:rsidRDefault="005138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29E" w:rsidRDefault="00F7629E">
      <w:r>
        <w:separator/>
      </w:r>
    </w:p>
  </w:footnote>
  <w:footnote w:type="continuationSeparator" w:id="0">
    <w:p w:rsidR="00F7629E" w:rsidRDefault="00F76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894" w:rsidRPr="00A53F46" w:rsidRDefault="001A0CAD" w:rsidP="00343289">
    <w:pPr>
      <w:pStyle w:val="Piedepgina"/>
      <w:pBdr>
        <w:bottom w:val="thinThickSmallGap" w:sz="18" w:space="1" w:color="auto"/>
      </w:pBdr>
      <w:tabs>
        <w:tab w:val="left" w:pos="7371"/>
      </w:tabs>
      <w:jc w:val="both"/>
      <w:rPr>
        <w:rStyle w:val="Nmerodepgina"/>
        <w:rFonts w:ascii="Arial" w:hAnsi="Arial" w:cs="Arial"/>
        <w:b/>
        <w:i/>
        <w:sz w:val="20"/>
        <w:szCs w:val="20"/>
      </w:rPr>
    </w:pPr>
    <w:r w:rsidRPr="001A0CAD">
      <w:rPr>
        <w:rFonts w:ascii="Arial" w:hAnsi="Arial" w:cs="Arial"/>
        <w:b/>
        <w:i/>
        <w:sz w:val="20"/>
        <w:szCs w:val="20"/>
      </w:rPr>
      <w:t xml:space="preserve">Reglamento </w:t>
    </w:r>
    <w:r w:rsidR="00695202">
      <w:rPr>
        <w:rFonts w:ascii="Arial" w:hAnsi="Arial" w:cs="Arial"/>
        <w:b/>
        <w:i/>
        <w:sz w:val="20"/>
        <w:szCs w:val="20"/>
      </w:rPr>
      <w:t>Interno del Consejo Estatal de Mejora Regulatoria</w:t>
    </w:r>
    <w:r w:rsidR="00695202">
      <w:rPr>
        <w:rFonts w:ascii="Arial" w:hAnsi="Arial" w:cs="Arial"/>
        <w:b/>
        <w:i/>
        <w:sz w:val="20"/>
        <w:szCs w:val="20"/>
      </w:rPr>
      <w:tab/>
    </w:r>
    <w:r w:rsidR="00513894">
      <w:rPr>
        <w:rFonts w:ascii="Arial" w:hAnsi="Arial" w:cs="Arial"/>
        <w:b/>
        <w:i/>
        <w:sz w:val="20"/>
        <w:szCs w:val="20"/>
      </w:rPr>
      <w:tab/>
    </w:r>
    <w:r w:rsidR="00513894">
      <w:rPr>
        <w:rFonts w:ascii="Arial" w:hAnsi="Arial" w:cs="Arial"/>
        <w:b/>
        <w:i/>
        <w:sz w:val="20"/>
        <w:szCs w:val="20"/>
      </w:rPr>
      <w:tab/>
      <w:t xml:space="preserve"> </w:t>
    </w:r>
    <w:r w:rsidR="00513894" w:rsidRPr="000D3AA3">
      <w:rPr>
        <w:rFonts w:ascii="Arial" w:hAnsi="Arial" w:cs="Arial"/>
        <w:b/>
        <w:bCs/>
        <w:i/>
        <w:iCs/>
        <w:sz w:val="20"/>
        <w:szCs w:val="20"/>
      </w:rPr>
      <w:t xml:space="preserve">Pág. </w:t>
    </w:r>
    <w:r w:rsidR="00513894" w:rsidRPr="000D3AA3">
      <w:rPr>
        <w:rStyle w:val="Nmerodepgina"/>
        <w:rFonts w:ascii="Arial" w:hAnsi="Arial" w:cs="Arial"/>
        <w:b/>
        <w:bCs/>
        <w:i/>
        <w:iCs/>
        <w:sz w:val="20"/>
        <w:szCs w:val="20"/>
      </w:rPr>
      <w:fldChar w:fldCharType="begin"/>
    </w:r>
    <w:r w:rsidR="00513894" w:rsidRPr="000D3AA3">
      <w:rPr>
        <w:rStyle w:val="Nmerodepgina"/>
        <w:rFonts w:ascii="Arial" w:hAnsi="Arial" w:cs="Arial"/>
        <w:b/>
        <w:bCs/>
        <w:i/>
        <w:iCs/>
        <w:sz w:val="20"/>
        <w:szCs w:val="20"/>
      </w:rPr>
      <w:instrText xml:space="preserve">PAGE  </w:instrText>
    </w:r>
    <w:r w:rsidR="00513894" w:rsidRPr="000D3AA3">
      <w:rPr>
        <w:rStyle w:val="Nmerodepgina"/>
        <w:rFonts w:ascii="Arial" w:hAnsi="Arial" w:cs="Arial"/>
        <w:b/>
        <w:bCs/>
        <w:i/>
        <w:iCs/>
        <w:sz w:val="20"/>
        <w:szCs w:val="20"/>
      </w:rPr>
      <w:fldChar w:fldCharType="separate"/>
    </w:r>
    <w:r w:rsidR="00F96953">
      <w:rPr>
        <w:rStyle w:val="Nmerodepgina"/>
        <w:rFonts w:ascii="Arial" w:hAnsi="Arial" w:cs="Arial"/>
        <w:b/>
        <w:bCs/>
        <w:i/>
        <w:iCs/>
        <w:noProof/>
        <w:sz w:val="20"/>
        <w:szCs w:val="20"/>
      </w:rPr>
      <w:t>10</w:t>
    </w:r>
    <w:r w:rsidR="00513894" w:rsidRPr="000D3AA3">
      <w:rPr>
        <w:rStyle w:val="Nmerodepgina"/>
        <w:rFonts w:ascii="Arial" w:hAnsi="Arial" w:cs="Arial"/>
        <w:b/>
        <w:bCs/>
        <w:i/>
        <w:iCs/>
        <w:sz w:val="20"/>
        <w:szCs w:val="20"/>
      </w:rPr>
      <w:fldChar w:fldCharType="end"/>
    </w:r>
  </w:p>
  <w:p w:rsidR="00513894" w:rsidRPr="004E4F2D" w:rsidRDefault="00513894" w:rsidP="00DA5A2E">
    <w:pPr>
      <w:pStyle w:val="Encabezado"/>
      <w:rPr>
        <w:rFonts w:ascii="Arial" w:hAnsi="Arial" w:cs="Arial"/>
        <w:sz w:val="20"/>
        <w:szCs w:val="20"/>
      </w:rPr>
    </w:pPr>
  </w:p>
  <w:p w:rsidR="00513894" w:rsidRDefault="00513894"/>
  <w:p w:rsidR="00513894" w:rsidRDefault="005138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val="es-MX"/>
        <w:specVanish w:val="0"/>
      </w:rPr>
    </w:lvl>
  </w:abstractNum>
  <w:abstractNum w:abstractNumId="3">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5">
    <w:nsid w:val="05CE72F4"/>
    <w:multiLevelType w:val="hybridMultilevel"/>
    <w:tmpl w:val="AB8A5FA0"/>
    <w:lvl w:ilvl="0" w:tplc="D56AFDCA">
      <w:start w:val="1"/>
      <w:numFmt w:val="upperRoman"/>
      <w:lvlText w:val="%1."/>
      <w:lvlJc w:val="left"/>
      <w:pPr>
        <w:ind w:left="566" w:hanging="425"/>
        <w:jc w:val="left"/>
      </w:pPr>
      <w:rPr>
        <w:rFonts w:ascii="Arial Negrita" w:eastAsia="Arial" w:hAnsi="Arial Negrita" w:cs="Arial" w:hint="default"/>
        <w:b/>
        <w:bCs/>
        <w:spacing w:val="0"/>
        <w:w w:val="100"/>
        <w:sz w:val="20"/>
        <w:szCs w:val="20"/>
        <w:lang w:val="es-ES" w:eastAsia="en-US" w:bidi="ar-SA"/>
      </w:rPr>
    </w:lvl>
    <w:lvl w:ilvl="1" w:tplc="969C60BC">
      <w:numFmt w:val="bullet"/>
      <w:lvlText w:val="•"/>
      <w:lvlJc w:val="left"/>
      <w:pPr>
        <w:ind w:left="1416" w:hanging="425"/>
      </w:pPr>
      <w:rPr>
        <w:rFonts w:hint="default"/>
        <w:lang w:val="es-ES" w:eastAsia="en-US" w:bidi="ar-SA"/>
      </w:rPr>
    </w:lvl>
    <w:lvl w:ilvl="2" w:tplc="6428C23C">
      <w:numFmt w:val="bullet"/>
      <w:lvlText w:val="•"/>
      <w:lvlJc w:val="left"/>
      <w:pPr>
        <w:ind w:left="2272" w:hanging="425"/>
      </w:pPr>
      <w:rPr>
        <w:rFonts w:hint="default"/>
        <w:lang w:val="es-ES" w:eastAsia="en-US" w:bidi="ar-SA"/>
      </w:rPr>
    </w:lvl>
    <w:lvl w:ilvl="3" w:tplc="2DBA9304">
      <w:numFmt w:val="bullet"/>
      <w:lvlText w:val="•"/>
      <w:lvlJc w:val="left"/>
      <w:pPr>
        <w:ind w:left="3128" w:hanging="425"/>
      </w:pPr>
      <w:rPr>
        <w:rFonts w:hint="default"/>
        <w:lang w:val="es-ES" w:eastAsia="en-US" w:bidi="ar-SA"/>
      </w:rPr>
    </w:lvl>
    <w:lvl w:ilvl="4" w:tplc="91726AAA">
      <w:numFmt w:val="bullet"/>
      <w:lvlText w:val="•"/>
      <w:lvlJc w:val="left"/>
      <w:pPr>
        <w:ind w:left="3984" w:hanging="425"/>
      </w:pPr>
      <w:rPr>
        <w:rFonts w:hint="default"/>
        <w:lang w:val="es-ES" w:eastAsia="en-US" w:bidi="ar-SA"/>
      </w:rPr>
    </w:lvl>
    <w:lvl w:ilvl="5" w:tplc="66D44E72">
      <w:numFmt w:val="bullet"/>
      <w:lvlText w:val="•"/>
      <w:lvlJc w:val="left"/>
      <w:pPr>
        <w:ind w:left="4840" w:hanging="425"/>
      </w:pPr>
      <w:rPr>
        <w:rFonts w:hint="default"/>
        <w:lang w:val="es-ES" w:eastAsia="en-US" w:bidi="ar-SA"/>
      </w:rPr>
    </w:lvl>
    <w:lvl w:ilvl="6" w:tplc="C28035EE">
      <w:numFmt w:val="bullet"/>
      <w:lvlText w:val="•"/>
      <w:lvlJc w:val="left"/>
      <w:pPr>
        <w:ind w:left="5696" w:hanging="425"/>
      </w:pPr>
      <w:rPr>
        <w:rFonts w:hint="default"/>
        <w:lang w:val="es-ES" w:eastAsia="en-US" w:bidi="ar-SA"/>
      </w:rPr>
    </w:lvl>
    <w:lvl w:ilvl="7" w:tplc="6464A7B6">
      <w:numFmt w:val="bullet"/>
      <w:lvlText w:val="•"/>
      <w:lvlJc w:val="left"/>
      <w:pPr>
        <w:ind w:left="6552" w:hanging="425"/>
      </w:pPr>
      <w:rPr>
        <w:rFonts w:hint="default"/>
        <w:lang w:val="es-ES" w:eastAsia="en-US" w:bidi="ar-SA"/>
      </w:rPr>
    </w:lvl>
    <w:lvl w:ilvl="8" w:tplc="66868E60">
      <w:numFmt w:val="bullet"/>
      <w:lvlText w:val="•"/>
      <w:lvlJc w:val="left"/>
      <w:pPr>
        <w:ind w:left="7408" w:hanging="425"/>
      </w:pPr>
      <w:rPr>
        <w:rFonts w:hint="default"/>
        <w:lang w:val="es-ES" w:eastAsia="en-US" w:bidi="ar-SA"/>
      </w:rPr>
    </w:lvl>
  </w:abstractNum>
  <w:abstractNum w:abstractNumId="6">
    <w:nsid w:val="099D0833"/>
    <w:multiLevelType w:val="hybridMultilevel"/>
    <w:tmpl w:val="6304F10A"/>
    <w:lvl w:ilvl="0" w:tplc="D02E11E0">
      <w:start w:val="1"/>
      <w:numFmt w:val="upperRoman"/>
      <w:lvlText w:val="%1."/>
      <w:lvlJc w:val="left"/>
      <w:pPr>
        <w:ind w:left="566" w:hanging="425"/>
        <w:jc w:val="left"/>
      </w:pPr>
      <w:rPr>
        <w:rFonts w:ascii="Arial Negrita" w:eastAsia="Arial" w:hAnsi="Arial Negrita" w:cs="Arial" w:hint="default"/>
        <w:b/>
        <w:bCs/>
        <w:spacing w:val="0"/>
        <w:w w:val="100"/>
        <w:sz w:val="20"/>
        <w:szCs w:val="20"/>
        <w:lang w:val="es-ES" w:eastAsia="en-US" w:bidi="ar-SA"/>
      </w:rPr>
    </w:lvl>
    <w:lvl w:ilvl="1" w:tplc="77821B68">
      <w:numFmt w:val="bullet"/>
      <w:lvlText w:val="•"/>
      <w:lvlJc w:val="left"/>
      <w:pPr>
        <w:ind w:left="1416" w:hanging="425"/>
      </w:pPr>
      <w:rPr>
        <w:rFonts w:hint="default"/>
        <w:lang w:val="es-ES" w:eastAsia="en-US" w:bidi="ar-SA"/>
      </w:rPr>
    </w:lvl>
    <w:lvl w:ilvl="2" w:tplc="C9289788">
      <w:numFmt w:val="bullet"/>
      <w:lvlText w:val="•"/>
      <w:lvlJc w:val="left"/>
      <w:pPr>
        <w:ind w:left="2272" w:hanging="425"/>
      </w:pPr>
      <w:rPr>
        <w:rFonts w:hint="default"/>
        <w:lang w:val="es-ES" w:eastAsia="en-US" w:bidi="ar-SA"/>
      </w:rPr>
    </w:lvl>
    <w:lvl w:ilvl="3" w:tplc="E9D0753A">
      <w:numFmt w:val="bullet"/>
      <w:lvlText w:val="•"/>
      <w:lvlJc w:val="left"/>
      <w:pPr>
        <w:ind w:left="3128" w:hanging="425"/>
      </w:pPr>
      <w:rPr>
        <w:rFonts w:hint="default"/>
        <w:lang w:val="es-ES" w:eastAsia="en-US" w:bidi="ar-SA"/>
      </w:rPr>
    </w:lvl>
    <w:lvl w:ilvl="4" w:tplc="CDE8C312">
      <w:numFmt w:val="bullet"/>
      <w:lvlText w:val="•"/>
      <w:lvlJc w:val="left"/>
      <w:pPr>
        <w:ind w:left="3984" w:hanging="425"/>
      </w:pPr>
      <w:rPr>
        <w:rFonts w:hint="default"/>
        <w:lang w:val="es-ES" w:eastAsia="en-US" w:bidi="ar-SA"/>
      </w:rPr>
    </w:lvl>
    <w:lvl w:ilvl="5" w:tplc="2BBEA6A2">
      <w:numFmt w:val="bullet"/>
      <w:lvlText w:val="•"/>
      <w:lvlJc w:val="left"/>
      <w:pPr>
        <w:ind w:left="4840" w:hanging="425"/>
      </w:pPr>
      <w:rPr>
        <w:rFonts w:hint="default"/>
        <w:lang w:val="es-ES" w:eastAsia="en-US" w:bidi="ar-SA"/>
      </w:rPr>
    </w:lvl>
    <w:lvl w:ilvl="6" w:tplc="2CBC83C6">
      <w:numFmt w:val="bullet"/>
      <w:lvlText w:val="•"/>
      <w:lvlJc w:val="left"/>
      <w:pPr>
        <w:ind w:left="5696" w:hanging="425"/>
      </w:pPr>
      <w:rPr>
        <w:rFonts w:hint="default"/>
        <w:lang w:val="es-ES" w:eastAsia="en-US" w:bidi="ar-SA"/>
      </w:rPr>
    </w:lvl>
    <w:lvl w:ilvl="7" w:tplc="D63656E8">
      <w:numFmt w:val="bullet"/>
      <w:lvlText w:val="•"/>
      <w:lvlJc w:val="left"/>
      <w:pPr>
        <w:ind w:left="6552" w:hanging="425"/>
      </w:pPr>
      <w:rPr>
        <w:rFonts w:hint="default"/>
        <w:lang w:val="es-ES" w:eastAsia="en-US" w:bidi="ar-SA"/>
      </w:rPr>
    </w:lvl>
    <w:lvl w:ilvl="8" w:tplc="70060660">
      <w:numFmt w:val="bullet"/>
      <w:lvlText w:val="•"/>
      <w:lvlJc w:val="left"/>
      <w:pPr>
        <w:ind w:left="7408" w:hanging="425"/>
      </w:pPr>
      <w:rPr>
        <w:rFonts w:hint="default"/>
        <w:lang w:val="es-ES" w:eastAsia="en-US" w:bidi="ar-SA"/>
      </w:rPr>
    </w:lvl>
  </w:abstractNum>
  <w:abstractNum w:abstractNumId="7">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8">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4892F8E"/>
    <w:multiLevelType w:val="hybridMultilevel"/>
    <w:tmpl w:val="CC881F04"/>
    <w:lvl w:ilvl="0" w:tplc="3AAAF4CA">
      <w:start w:val="1"/>
      <w:numFmt w:val="upperRoman"/>
      <w:lvlText w:val="%1."/>
      <w:lvlJc w:val="left"/>
      <w:pPr>
        <w:ind w:left="566" w:hanging="425"/>
        <w:jc w:val="left"/>
      </w:pPr>
      <w:rPr>
        <w:rFonts w:ascii="Arial Negrita" w:eastAsia="Arial" w:hAnsi="Arial Negrita" w:cs="Arial" w:hint="default"/>
        <w:b/>
        <w:bCs/>
        <w:spacing w:val="0"/>
        <w:w w:val="100"/>
        <w:sz w:val="20"/>
        <w:szCs w:val="20"/>
        <w:lang w:val="es-ES" w:eastAsia="en-US" w:bidi="ar-SA"/>
      </w:rPr>
    </w:lvl>
    <w:lvl w:ilvl="1" w:tplc="9A820C54">
      <w:numFmt w:val="bullet"/>
      <w:lvlText w:val="•"/>
      <w:lvlJc w:val="left"/>
      <w:pPr>
        <w:ind w:left="1416" w:hanging="425"/>
      </w:pPr>
      <w:rPr>
        <w:rFonts w:hint="default"/>
        <w:lang w:val="es-ES" w:eastAsia="en-US" w:bidi="ar-SA"/>
      </w:rPr>
    </w:lvl>
    <w:lvl w:ilvl="2" w:tplc="2FC06158">
      <w:numFmt w:val="bullet"/>
      <w:lvlText w:val="•"/>
      <w:lvlJc w:val="left"/>
      <w:pPr>
        <w:ind w:left="2272" w:hanging="425"/>
      </w:pPr>
      <w:rPr>
        <w:rFonts w:hint="default"/>
        <w:lang w:val="es-ES" w:eastAsia="en-US" w:bidi="ar-SA"/>
      </w:rPr>
    </w:lvl>
    <w:lvl w:ilvl="3" w:tplc="CD2244A8">
      <w:numFmt w:val="bullet"/>
      <w:lvlText w:val="•"/>
      <w:lvlJc w:val="left"/>
      <w:pPr>
        <w:ind w:left="3128" w:hanging="425"/>
      </w:pPr>
      <w:rPr>
        <w:rFonts w:hint="default"/>
        <w:lang w:val="es-ES" w:eastAsia="en-US" w:bidi="ar-SA"/>
      </w:rPr>
    </w:lvl>
    <w:lvl w:ilvl="4" w:tplc="36C8FAC6">
      <w:numFmt w:val="bullet"/>
      <w:lvlText w:val="•"/>
      <w:lvlJc w:val="left"/>
      <w:pPr>
        <w:ind w:left="3984" w:hanging="425"/>
      </w:pPr>
      <w:rPr>
        <w:rFonts w:hint="default"/>
        <w:lang w:val="es-ES" w:eastAsia="en-US" w:bidi="ar-SA"/>
      </w:rPr>
    </w:lvl>
    <w:lvl w:ilvl="5" w:tplc="361C4580">
      <w:numFmt w:val="bullet"/>
      <w:lvlText w:val="•"/>
      <w:lvlJc w:val="left"/>
      <w:pPr>
        <w:ind w:left="4840" w:hanging="425"/>
      </w:pPr>
      <w:rPr>
        <w:rFonts w:hint="default"/>
        <w:lang w:val="es-ES" w:eastAsia="en-US" w:bidi="ar-SA"/>
      </w:rPr>
    </w:lvl>
    <w:lvl w:ilvl="6" w:tplc="D4FE9614">
      <w:numFmt w:val="bullet"/>
      <w:lvlText w:val="•"/>
      <w:lvlJc w:val="left"/>
      <w:pPr>
        <w:ind w:left="5696" w:hanging="425"/>
      </w:pPr>
      <w:rPr>
        <w:rFonts w:hint="default"/>
        <w:lang w:val="es-ES" w:eastAsia="en-US" w:bidi="ar-SA"/>
      </w:rPr>
    </w:lvl>
    <w:lvl w:ilvl="7" w:tplc="0A361732">
      <w:numFmt w:val="bullet"/>
      <w:lvlText w:val="•"/>
      <w:lvlJc w:val="left"/>
      <w:pPr>
        <w:ind w:left="6552" w:hanging="425"/>
      </w:pPr>
      <w:rPr>
        <w:rFonts w:hint="default"/>
        <w:lang w:val="es-ES" w:eastAsia="en-US" w:bidi="ar-SA"/>
      </w:rPr>
    </w:lvl>
    <w:lvl w:ilvl="8" w:tplc="570E3A3E">
      <w:numFmt w:val="bullet"/>
      <w:lvlText w:val="•"/>
      <w:lvlJc w:val="left"/>
      <w:pPr>
        <w:ind w:left="7408" w:hanging="425"/>
      </w:pPr>
      <w:rPr>
        <w:rFonts w:hint="default"/>
        <w:lang w:val="es-ES" w:eastAsia="en-US" w:bidi="ar-SA"/>
      </w:rPr>
    </w:lvl>
  </w:abstractNum>
  <w:abstractNum w:abstractNumId="10">
    <w:nsid w:val="35414476"/>
    <w:multiLevelType w:val="hybridMultilevel"/>
    <w:tmpl w:val="7948647A"/>
    <w:lvl w:ilvl="0" w:tplc="2304CC04">
      <w:start w:val="1"/>
      <w:numFmt w:val="upperRoman"/>
      <w:lvlText w:val="%1."/>
      <w:lvlJc w:val="left"/>
      <w:pPr>
        <w:ind w:left="566" w:hanging="425"/>
        <w:jc w:val="left"/>
      </w:pPr>
      <w:rPr>
        <w:rFonts w:ascii="Arial Negrita" w:eastAsia="Arial" w:hAnsi="Arial Negrita" w:cs="Arial" w:hint="default"/>
        <w:b/>
        <w:bCs/>
        <w:spacing w:val="0"/>
        <w:w w:val="100"/>
        <w:sz w:val="20"/>
        <w:szCs w:val="20"/>
        <w:lang w:val="es-ES" w:eastAsia="en-US" w:bidi="ar-SA"/>
      </w:rPr>
    </w:lvl>
    <w:lvl w:ilvl="1" w:tplc="25BAB12C">
      <w:numFmt w:val="bullet"/>
      <w:lvlText w:val="•"/>
      <w:lvlJc w:val="left"/>
      <w:pPr>
        <w:ind w:left="1416" w:hanging="425"/>
      </w:pPr>
      <w:rPr>
        <w:rFonts w:hint="default"/>
        <w:lang w:val="es-ES" w:eastAsia="en-US" w:bidi="ar-SA"/>
      </w:rPr>
    </w:lvl>
    <w:lvl w:ilvl="2" w:tplc="9C5CE824">
      <w:numFmt w:val="bullet"/>
      <w:lvlText w:val="•"/>
      <w:lvlJc w:val="left"/>
      <w:pPr>
        <w:ind w:left="2272" w:hanging="425"/>
      </w:pPr>
      <w:rPr>
        <w:rFonts w:hint="default"/>
        <w:lang w:val="es-ES" w:eastAsia="en-US" w:bidi="ar-SA"/>
      </w:rPr>
    </w:lvl>
    <w:lvl w:ilvl="3" w:tplc="4930184E">
      <w:numFmt w:val="bullet"/>
      <w:lvlText w:val="•"/>
      <w:lvlJc w:val="left"/>
      <w:pPr>
        <w:ind w:left="3128" w:hanging="425"/>
      </w:pPr>
      <w:rPr>
        <w:rFonts w:hint="default"/>
        <w:lang w:val="es-ES" w:eastAsia="en-US" w:bidi="ar-SA"/>
      </w:rPr>
    </w:lvl>
    <w:lvl w:ilvl="4" w:tplc="AC6E8FAA">
      <w:numFmt w:val="bullet"/>
      <w:lvlText w:val="•"/>
      <w:lvlJc w:val="left"/>
      <w:pPr>
        <w:ind w:left="3984" w:hanging="425"/>
      </w:pPr>
      <w:rPr>
        <w:rFonts w:hint="default"/>
        <w:lang w:val="es-ES" w:eastAsia="en-US" w:bidi="ar-SA"/>
      </w:rPr>
    </w:lvl>
    <w:lvl w:ilvl="5" w:tplc="DF0C5DA2">
      <w:numFmt w:val="bullet"/>
      <w:lvlText w:val="•"/>
      <w:lvlJc w:val="left"/>
      <w:pPr>
        <w:ind w:left="4840" w:hanging="425"/>
      </w:pPr>
      <w:rPr>
        <w:rFonts w:hint="default"/>
        <w:lang w:val="es-ES" w:eastAsia="en-US" w:bidi="ar-SA"/>
      </w:rPr>
    </w:lvl>
    <w:lvl w:ilvl="6" w:tplc="8DCAFA98">
      <w:numFmt w:val="bullet"/>
      <w:lvlText w:val="•"/>
      <w:lvlJc w:val="left"/>
      <w:pPr>
        <w:ind w:left="5696" w:hanging="425"/>
      </w:pPr>
      <w:rPr>
        <w:rFonts w:hint="default"/>
        <w:lang w:val="es-ES" w:eastAsia="en-US" w:bidi="ar-SA"/>
      </w:rPr>
    </w:lvl>
    <w:lvl w:ilvl="7" w:tplc="43101D46">
      <w:numFmt w:val="bullet"/>
      <w:lvlText w:val="•"/>
      <w:lvlJc w:val="left"/>
      <w:pPr>
        <w:ind w:left="6552" w:hanging="425"/>
      </w:pPr>
      <w:rPr>
        <w:rFonts w:hint="default"/>
        <w:lang w:val="es-ES" w:eastAsia="en-US" w:bidi="ar-SA"/>
      </w:rPr>
    </w:lvl>
    <w:lvl w:ilvl="8" w:tplc="791A690C">
      <w:numFmt w:val="bullet"/>
      <w:lvlText w:val="•"/>
      <w:lvlJc w:val="left"/>
      <w:pPr>
        <w:ind w:left="7408" w:hanging="425"/>
      </w:pPr>
      <w:rPr>
        <w:rFonts w:hint="default"/>
        <w:lang w:val="es-ES" w:eastAsia="en-US" w:bidi="ar-SA"/>
      </w:rPr>
    </w:lvl>
  </w:abstractNum>
  <w:abstractNum w:abstractNumId="11">
    <w:nsid w:val="367E4145"/>
    <w:multiLevelType w:val="hybridMultilevel"/>
    <w:tmpl w:val="7D2CA8B6"/>
    <w:lvl w:ilvl="0" w:tplc="01C68508">
      <w:start w:val="1"/>
      <w:numFmt w:val="upperRoman"/>
      <w:lvlText w:val="%1."/>
      <w:lvlJc w:val="left"/>
      <w:pPr>
        <w:ind w:left="566" w:hanging="425"/>
        <w:jc w:val="left"/>
      </w:pPr>
      <w:rPr>
        <w:rFonts w:ascii="Arial" w:eastAsia="Arial" w:hAnsi="Arial" w:cs="Arial" w:hint="default"/>
        <w:b/>
        <w:bCs/>
        <w:spacing w:val="-4"/>
        <w:w w:val="100"/>
        <w:sz w:val="18"/>
        <w:szCs w:val="18"/>
        <w:lang w:val="es-ES" w:eastAsia="en-US" w:bidi="ar-SA"/>
      </w:rPr>
    </w:lvl>
    <w:lvl w:ilvl="1" w:tplc="157C89D6">
      <w:numFmt w:val="bullet"/>
      <w:lvlText w:val="•"/>
      <w:lvlJc w:val="left"/>
      <w:pPr>
        <w:ind w:left="1416" w:hanging="425"/>
      </w:pPr>
      <w:rPr>
        <w:rFonts w:hint="default"/>
        <w:lang w:val="es-ES" w:eastAsia="en-US" w:bidi="ar-SA"/>
      </w:rPr>
    </w:lvl>
    <w:lvl w:ilvl="2" w:tplc="4170EA3A">
      <w:numFmt w:val="bullet"/>
      <w:lvlText w:val="•"/>
      <w:lvlJc w:val="left"/>
      <w:pPr>
        <w:ind w:left="2272" w:hanging="425"/>
      </w:pPr>
      <w:rPr>
        <w:rFonts w:hint="default"/>
        <w:lang w:val="es-ES" w:eastAsia="en-US" w:bidi="ar-SA"/>
      </w:rPr>
    </w:lvl>
    <w:lvl w:ilvl="3" w:tplc="31E2364A">
      <w:numFmt w:val="bullet"/>
      <w:lvlText w:val="•"/>
      <w:lvlJc w:val="left"/>
      <w:pPr>
        <w:ind w:left="3128" w:hanging="425"/>
      </w:pPr>
      <w:rPr>
        <w:rFonts w:hint="default"/>
        <w:lang w:val="es-ES" w:eastAsia="en-US" w:bidi="ar-SA"/>
      </w:rPr>
    </w:lvl>
    <w:lvl w:ilvl="4" w:tplc="4030D7F4">
      <w:numFmt w:val="bullet"/>
      <w:lvlText w:val="•"/>
      <w:lvlJc w:val="left"/>
      <w:pPr>
        <w:ind w:left="3984" w:hanging="425"/>
      </w:pPr>
      <w:rPr>
        <w:rFonts w:hint="default"/>
        <w:lang w:val="es-ES" w:eastAsia="en-US" w:bidi="ar-SA"/>
      </w:rPr>
    </w:lvl>
    <w:lvl w:ilvl="5" w:tplc="3D52FA2E">
      <w:numFmt w:val="bullet"/>
      <w:lvlText w:val="•"/>
      <w:lvlJc w:val="left"/>
      <w:pPr>
        <w:ind w:left="4840" w:hanging="425"/>
      </w:pPr>
      <w:rPr>
        <w:rFonts w:hint="default"/>
        <w:lang w:val="es-ES" w:eastAsia="en-US" w:bidi="ar-SA"/>
      </w:rPr>
    </w:lvl>
    <w:lvl w:ilvl="6" w:tplc="764A6782">
      <w:numFmt w:val="bullet"/>
      <w:lvlText w:val="•"/>
      <w:lvlJc w:val="left"/>
      <w:pPr>
        <w:ind w:left="5696" w:hanging="425"/>
      </w:pPr>
      <w:rPr>
        <w:rFonts w:hint="default"/>
        <w:lang w:val="es-ES" w:eastAsia="en-US" w:bidi="ar-SA"/>
      </w:rPr>
    </w:lvl>
    <w:lvl w:ilvl="7" w:tplc="58AE8BAE">
      <w:numFmt w:val="bullet"/>
      <w:lvlText w:val="•"/>
      <w:lvlJc w:val="left"/>
      <w:pPr>
        <w:ind w:left="6552" w:hanging="425"/>
      </w:pPr>
      <w:rPr>
        <w:rFonts w:hint="default"/>
        <w:lang w:val="es-ES" w:eastAsia="en-US" w:bidi="ar-SA"/>
      </w:rPr>
    </w:lvl>
    <w:lvl w:ilvl="8" w:tplc="284AF7D6">
      <w:numFmt w:val="bullet"/>
      <w:lvlText w:val="•"/>
      <w:lvlJc w:val="left"/>
      <w:pPr>
        <w:ind w:left="7408" w:hanging="425"/>
      </w:pPr>
      <w:rPr>
        <w:rFonts w:hint="default"/>
        <w:lang w:val="es-ES" w:eastAsia="en-US" w:bidi="ar-SA"/>
      </w:rPr>
    </w:lvl>
  </w:abstractNum>
  <w:abstractNum w:abstractNumId="12">
    <w:nsid w:val="492145D3"/>
    <w:multiLevelType w:val="hybridMultilevel"/>
    <w:tmpl w:val="5798F84E"/>
    <w:lvl w:ilvl="0" w:tplc="638C889C">
      <w:start w:val="1"/>
      <w:numFmt w:val="upperRoman"/>
      <w:lvlText w:val="%1."/>
      <w:lvlJc w:val="left"/>
      <w:pPr>
        <w:ind w:left="566" w:hanging="425"/>
        <w:jc w:val="left"/>
      </w:pPr>
      <w:rPr>
        <w:rFonts w:ascii="Arial Negrita" w:eastAsia="Arial" w:hAnsi="Arial Negrita" w:cs="Arial" w:hint="default"/>
        <w:b/>
        <w:bCs/>
        <w:spacing w:val="0"/>
        <w:w w:val="100"/>
        <w:sz w:val="20"/>
        <w:szCs w:val="20"/>
        <w:lang w:val="es-ES" w:eastAsia="en-US" w:bidi="ar-SA"/>
      </w:rPr>
    </w:lvl>
    <w:lvl w:ilvl="1" w:tplc="627E1666">
      <w:numFmt w:val="bullet"/>
      <w:lvlText w:val="•"/>
      <w:lvlJc w:val="left"/>
      <w:pPr>
        <w:ind w:left="1416" w:hanging="425"/>
      </w:pPr>
      <w:rPr>
        <w:rFonts w:hint="default"/>
        <w:lang w:val="es-ES" w:eastAsia="en-US" w:bidi="ar-SA"/>
      </w:rPr>
    </w:lvl>
    <w:lvl w:ilvl="2" w:tplc="AA5ADB8A">
      <w:numFmt w:val="bullet"/>
      <w:lvlText w:val="•"/>
      <w:lvlJc w:val="left"/>
      <w:pPr>
        <w:ind w:left="2272" w:hanging="425"/>
      </w:pPr>
      <w:rPr>
        <w:rFonts w:hint="default"/>
        <w:lang w:val="es-ES" w:eastAsia="en-US" w:bidi="ar-SA"/>
      </w:rPr>
    </w:lvl>
    <w:lvl w:ilvl="3" w:tplc="F33E17B4">
      <w:numFmt w:val="bullet"/>
      <w:lvlText w:val="•"/>
      <w:lvlJc w:val="left"/>
      <w:pPr>
        <w:ind w:left="3128" w:hanging="425"/>
      </w:pPr>
      <w:rPr>
        <w:rFonts w:hint="default"/>
        <w:lang w:val="es-ES" w:eastAsia="en-US" w:bidi="ar-SA"/>
      </w:rPr>
    </w:lvl>
    <w:lvl w:ilvl="4" w:tplc="A786431C">
      <w:numFmt w:val="bullet"/>
      <w:lvlText w:val="•"/>
      <w:lvlJc w:val="left"/>
      <w:pPr>
        <w:ind w:left="3984" w:hanging="425"/>
      </w:pPr>
      <w:rPr>
        <w:rFonts w:hint="default"/>
        <w:lang w:val="es-ES" w:eastAsia="en-US" w:bidi="ar-SA"/>
      </w:rPr>
    </w:lvl>
    <w:lvl w:ilvl="5" w:tplc="11B81AE2">
      <w:numFmt w:val="bullet"/>
      <w:lvlText w:val="•"/>
      <w:lvlJc w:val="left"/>
      <w:pPr>
        <w:ind w:left="4840" w:hanging="425"/>
      </w:pPr>
      <w:rPr>
        <w:rFonts w:hint="default"/>
        <w:lang w:val="es-ES" w:eastAsia="en-US" w:bidi="ar-SA"/>
      </w:rPr>
    </w:lvl>
    <w:lvl w:ilvl="6" w:tplc="DAD6F2E6">
      <w:numFmt w:val="bullet"/>
      <w:lvlText w:val="•"/>
      <w:lvlJc w:val="left"/>
      <w:pPr>
        <w:ind w:left="5696" w:hanging="425"/>
      </w:pPr>
      <w:rPr>
        <w:rFonts w:hint="default"/>
        <w:lang w:val="es-ES" w:eastAsia="en-US" w:bidi="ar-SA"/>
      </w:rPr>
    </w:lvl>
    <w:lvl w:ilvl="7" w:tplc="18B8AA24">
      <w:numFmt w:val="bullet"/>
      <w:lvlText w:val="•"/>
      <w:lvlJc w:val="left"/>
      <w:pPr>
        <w:ind w:left="6552" w:hanging="425"/>
      </w:pPr>
      <w:rPr>
        <w:rFonts w:hint="default"/>
        <w:lang w:val="es-ES" w:eastAsia="en-US" w:bidi="ar-SA"/>
      </w:rPr>
    </w:lvl>
    <w:lvl w:ilvl="8" w:tplc="CFC443F4">
      <w:numFmt w:val="bullet"/>
      <w:lvlText w:val="•"/>
      <w:lvlJc w:val="left"/>
      <w:pPr>
        <w:ind w:left="7408" w:hanging="425"/>
      </w:pPr>
      <w:rPr>
        <w:rFonts w:hint="default"/>
        <w:lang w:val="es-ES" w:eastAsia="en-US" w:bidi="ar-SA"/>
      </w:rPr>
    </w:lvl>
  </w:abstractNum>
  <w:abstractNum w:abstractNumId="13">
    <w:nsid w:val="62051578"/>
    <w:multiLevelType w:val="hybridMultilevel"/>
    <w:tmpl w:val="08482A7E"/>
    <w:lvl w:ilvl="0" w:tplc="7CD46DC6">
      <w:start w:val="1"/>
      <w:numFmt w:val="upperRoman"/>
      <w:lvlText w:val="%1."/>
      <w:lvlJc w:val="left"/>
      <w:pPr>
        <w:ind w:left="566" w:hanging="425"/>
        <w:jc w:val="left"/>
      </w:pPr>
      <w:rPr>
        <w:rFonts w:ascii="Arial Negrita" w:eastAsia="Arial" w:hAnsi="Arial Negrita" w:cs="Arial" w:hint="default"/>
        <w:b/>
        <w:bCs/>
        <w:spacing w:val="0"/>
        <w:w w:val="100"/>
        <w:sz w:val="20"/>
        <w:szCs w:val="20"/>
        <w:lang w:val="es-ES" w:eastAsia="en-US" w:bidi="ar-SA"/>
      </w:rPr>
    </w:lvl>
    <w:lvl w:ilvl="1" w:tplc="7A8CE404">
      <w:numFmt w:val="bullet"/>
      <w:lvlText w:val="•"/>
      <w:lvlJc w:val="left"/>
      <w:pPr>
        <w:ind w:left="1416" w:hanging="425"/>
      </w:pPr>
      <w:rPr>
        <w:rFonts w:hint="default"/>
        <w:lang w:val="es-ES" w:eastAsia="en-US" w:bidi="ar-SA"/>
      </w:rPr>
    </w:lvl>
    <w:lvl w:ilvl="2" w:tplc="FC7CCFC6">
      <w:numFmt w:val="bullet"/>
      <w:lvlText w:val="•"/>
      <w:lvlJc w:val="left"/>
      <w:pPr>
        <w:ind w:left="2272" w:hanging="425"/>
      </w:pPr>
      <w:rPr>
        <w:rFonts w:hint="default"/>
        <w:lang w:val="es-ES" w:eastAsia="en-US" w:bidi="ar-SA"/>
      </w:rPr>
    </w:lvl>
    <w:lvl w:ilvl="3" w:tplc="899A7862">
      <w:numFmt w:val="bullet"/>
      <w:lvlText w:val="•"/>
      <w:lvlJc w:val="left"/>
      <w:pPr>
        <w:ind w:left="3128" w:hanging="425"/>
      </w:pPr>
      <w:rPr>
        <w:rFonts w:hint="default"/>
        <w:lang w:val="es-ES" w:eastAsia="en-US" w:bidi="ar-SA"/>
      </w:rPr>
    </w:lvl>
    <w:lvl w:ilvl="4" w:tplc="C40EE7B4">
      <w:numFmt w:val="bullet"/>
      <w:lvlText w:val="•"/>
      <w:lvlJc w:val="left"/>
      <w:pPr>
        <w:ind w:left="3984" w:hanging="425"/>
      </w:pPr>
      <w:rPr>
        <w:rFonts w:hint="default"/>
        <w:lang w:val="es-ES" w:eastAsia="en-US" w:bidi="ar-SA"/>
      </w:rPr>
    </w:lvl>
    <w:lvl w:ilvl="5" w:tplc="A1CCBB38">
      <w:numFmt w:val="bullet"/>
      <w:lvlText w:val="•"/>
      <w:lvlJc w:val="left"/>
      <w:pPr>
        <w:ind w:left="4840" w:hanging="425"/>
      </w:pPr>
      <w:rPr>
        <w:rFonts w:hint="default"/>
        <w:lang w:val="es-ES" w:eastAsia="en-US" w:bidi="ar-SA"/>
      </w:rPr>
    </w:lvl>
    <w:lvl w:ilvl="6" w:tplc="E528E37A">
      <w:numFmt w:val="bullet"/>
      <w:lvlText w:val="•"/>
      <w:lvlJc w:val="left"/>
      <w:pPr>
        <w:ind w:left="5696" w:hanging="425"/>
      </w:pPr>
      <w:rPr>
        <w:rFonts w:hint="default"/>
        <w:lang w:val="es-ES" w:eastAsia="en-US" w:bidi="ar-SA"/>
      </w:rPr>
    </w:lvl>
    <w:lvl w:ilvl="7" w:tplc="5150FD3E">
      <w:numFmt w:val="bullet"/>
      <w:lvlText w:val="•"/>
      <w:lvlJc w:val="left"/>
      <w:pPr>
        <w:ind w:left="6552" w:hanging="425"/>
      </w:pPr>
      <w:rPr>
        <w:rFonts w:hint="default"/>
        <w:lang w:val="es-ES" w:eastAsia="en-US" w:bidi="ar-SA"/>
      </w:rPr>
    </w:lvl>
    <w:lvl w:ilvl="8" w:tplc="F87C7434">
      <w:numFmt w:val="bullet"/>
      <w:lvlText w:val="•"/>
      <w:lvlJc w:val="left"/>
      <w:pPr>
        <w:ind w:left="7408" w:hanging="425"/>
      </w:pPr>
      <w:rPr>
        <w:rFonts w:hint="default"/>
        <w:lang w:val="es-ES" w:eastAsia="en-US" w:bidi="ar-SA"/>
      </w:rPr>
    </w:lvl>
  </w:abstractNum>
  <w:abstractNum w:abstractNumId="14">
    <w:nsid w:val="66B15FF3"/>
    <w:multiLevelType w:val="hybridMultilevel"/>
    <w:tmpl w:val="85822E5E"/>
    <w:lvl w:ilvl="0" w:tplc="189A2C32">
      <w:start w:val="1"/>
      <w:numFmt w:val="upperRoman"/>
      <w:lvlText w:val="%1."/>
      <w:lvlJc w:val="left"/>
      <w:pPr>
        <w:ind w:left="566" w:hanging="425"/>
        <w:jc w:val="left"/>
      </w:pPr>
      <w:rPr>
        <w:rFonts w:ascii="Arial Negrita" w:eastAsia="Arial" w:hAnsi="Arial Negrita" w:cs="Arial" w:hint="default"/>
        <w:b/>
        <w:bCs/>
        <w:spacing w:val="0"/>
        <w:w w:val="100"/>
        <w:sz w:val="20"/>
        <w:szCs w:val="20"/>
        <w:lang w:val="es-ES" w:eastAsia="en-US" w:bidi="ar-SA"/>
      </w:rPr>
    </w:lvl>
    <w:lvl w:ilvl="1" w:tplc="0F406952">
      <w:numFmt w:val="bullet"/>
      <w:lvlText w:val="•"/>
      <w:lvlJc w:val="left"/>
      <w:pPr>
        <w:ind w:left="1416" w:hanging="425"/>
      </w:pPr>
      <w:rPr>
        <w:rFonts w:hint="default"/>
        <w:lang w:val="es-ES" w:eastAsia="en-US" w:bidi="ar-SA"/>
      </w:rPr>
    </w:lvl>
    <w:lvl w:ilvl="2" w:tplc="E8B04516">
      <w:numFmt w:val="bullet"/>
      <w:lvlText w:val="•"/>
      <w:lvlJc w:val="left"/>
      <w:pPr>
        <w:ind w:left="2272" w:hanging="425"/>
      </w:pPr>
      <w:rPr>
        <w:rFonts w:hint="default"/>
        <w:lang w:val="es-ES" w:eastAsia="en-US" w:bidi="ar-SA"/>
      </w:rPr>
    </w:lvl>
    <w:lvl w:ilvl="3" w:tplc="C1B0F148">
      <w:numFmt w:val="bullet"/>
      <w:lvlText w:val="•"/>
      <w:lvlJc w:val="left"/>
      <w:pPr>
        <w:ind w:left="3128" w:hanging="425"/>
      </w:pPr>
      <w:rPr>
        <w:rFonts w:hint="default"/>
        <w:lang w:val="es-ES" w:eastAsia="en-US" w:bidi="ar-SA"/>
      </w:rPr>
    </w:lvl>
    <w:lvl w:ilvl="4" w:tplc="0A0A8B9A">
      <w:numFmt w:val="bullet"/>
      <w:lvlText w:val="•"/>
      <w:lvlJc w:val="left"/>
      <w:pPr>
        <w:ind w:left="3984" w:hanging="425"/>
      </w:pPr>
      <w:rPr>
        <w:rFonts w:hint="default"/>
        <w:lang w:val="es-ES" w:eastAsia="en-US" w:bidi="ar-SA"/>
      </w:rPr>
    </w:lvl>
    <w:lvl w:ilvl="5" w:tplc="0A304430">
      <w:numFmt w:val="bullet"/>
      <w:lvlText w:val="•"/>
      <w:lvlJc w:val="left"/>
      <w:pPr>
        <w:ind w:left="4840" w:hanging="425"/>
      </w:pPr>
      <w:rPr>
        <w:rFonts w:hint="default"/>
        <w:lang w:val="es-ES" w:eastAsia="en-US" w:bidi="ar-SA"/>
      </w:rPr>
    </w:lvl>
    <w:lvl w:ilvl="6" w:tplc="6D969406">
      <w:numFmt w:val="bullet"/>
      <w:lvlText w:val="•"/>
      <w:lvlJc w:val="left"/>
      <w:pPr>
        <w:ind w:left="5696" w:hanging="425"/>
      </w:pPr>
      <w:rPr>
        <w:rFonts w:hint="default"/>
        <w:lang w:val="es-ES" w:eastAsia="en-US" w:bidi="ar-SA"/>
      </w:rPr>
    </w:lvl>
    <w:lvl w:ilvl="7" w:tplc="4C80303E">
      <w:numFmt w:val="bullet"/>
      <w:lvlText w:val="•"/>
      <w:lvlJc w:val="left"/>
      <w:pPr>
        <w:ind w:left="6552" w:hanging="425"/>
      </w:pPr>
      <w:rPr>
        <w:rFonts w:hint="default"/>
        <w:lang w:val="es-ES" w:eastAsia="en-US" w:bidi="ar-SA"/>
      </w:rPr>
    </w:lvl>
    <w:lvl w:ilvl="8" w:tplc="24B6E26E">
      <w:numFmt w:val="bullet"/>
      <w:lvlText w:val="•"/>
      <w:lvlJc w:val="left"/>
      <w:pPr>
        <w:ind w:left="7408" w:hanging="425"/>
      </w:pPr>
      <w:rPr>
        <w:rFonts w:hint="default"/>
        <w:lang w:val="es-ES" w:eastAsia="en-US" w:bidi="ar-SA"/>
      </w:rPr>
    </w:lvl>
  </w:abstractNum>
  <w:abstractNum w:abstractNumId="15">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16">
    <w:nsid w:val="6DBD4AD0"/>
    <w:multiLevelType w:val="hybridMultilevel"/>
    <w:tmpl w:val="6BBEF908"/>
    <w:lvl w:ilvl="0" w:tplc="4FE46306">
      <w:start w:val="1"/>
      <w:numFmt w:val="lowerLetter"/>
      <w:lvlText w:val="%1)"/>
      <w:lvlJc w:val="left"/>
      <w:pPr>
        <w:ind w:left="566" w:hanging="425"/>
        <w:jc w:val="left"/>
      </w:pPr>
      <w:rPr>
        <w:rFonts w:ascii="Arial Negrita" w:eastAsia="Arial" w:hAnsi="Arial Negrita" w:cs="Arial" w:hint="default"/>
        <w:b/>
        <w:bCs/>
        <w:spacing w:val="0"/>
        <w:w w:val="99"/>
        <w:sz w:val="20"/>
        <w:szCs w:val="20"/>
        <w:lang w:val="es-ES" w:eastAsia="en-US" w:bidi="ar-SA"/>
      </w:rPr>
    </w:lvl>
    <w:lvl w:ilvl="1" w:tplc="926822EE">
      <w:numFmt w:val="bullet"/>
      <w:lvlText w:val="•"/>
      <w:lvlJc w:val="left"/>
      <w:pPr>
        <w:ind w:left="1416" w:hanging="425"/>
      </w:pPr>
      <w:rPr>
        <w:rFonts w:hint="default"/>
        <w:lang w:val="es-ES" w:eastAsia="en-US" w:bidi="ar-SA"/>
      </w:rPr>
    </w:lvl>
    <w:lvl w:ilvl="2" w:tplc="8D44E1E4">
      <w:numFmt w:val="bullet"/>
      <w:lvlText w:val="•"/>
      <w:lvlJc w:val="left"/>
      <w:pPr>
        <w:ind w:left="2272" w:hanging="425"/>
      </w:pPr>
      <w:rPr>
        <w:rFonts w:hint="default"/>
        <w:lang w:val="es-ES" w:eastAsia="en-US" w:bidi="ar-SA"/>
      </w:rPr>
    </w:lvl>
    <w:lvl w:ilvl="3" w:tplc="A364B94C">
      <w:numFmt w:val="bullet"/>
      <w:lvlText w:val="•"/>
      <w:lvlJc w:val="left"/>
      <w:pPr>
        <w:ind w:left="3128" w:hanging="425"/>
      </w:pPr>
      <w:rPr>
        <w:rFonts w:hint="default"/>
        <w:lang w:val="es-ES" w:eastAsia="en-US" w:bidi="ar-SA"/>
      </w:rPr>
    </w:lvl>
    <w:lvl w:ilvl="4" w:tplc="393ACB78">
      <w:numFmt w:val="bullet"/>
      <w:lvlText w:val="•"/>
      <w:lvlJc w:val="left"/>
      <w:pPr>
        <w:ind w:left="3984" w:hanging="425"/>
      </w:pPr>
      <w:rPr>
        <w:rFonts w:hint="default"/>
        <w:lang w:val="es-ES" w:eastAsia="en-US" w:bidi="ar-SA"/>
      </w:rPr>
    </w:lvl>
    <w:lvl w:ilvl="5" w:tplc="4D0ACA56">
      <w:numFmt w:val="bullet"/>
      <w:lvlText w:val="•"/>
      <w:lvlJc w:val="left"/>
      <w:pPr>
        <w:ind w:left="4840" w:hanging="425"/>
      </w:pPr>
      <w:rPr>
        <w:rFonts w:hint="default"/>
        <w:lang w:val="es-ES" w:eastAsia="en-US" w:bidi="ar-SA"/>
      </w:rPr>
    </w:lvl>
    <w:lvl w:ilvl="6" w:tplc="E314FFD0">
      <w:numFmt w:val="bullet"/>
      <w:lvlText w:val="•"/>
      <w:lvlJc w:val="left"/>
      <w:pPr>
        <w:ind w:left="5696" w:hanging="425"/>
      </w:pPr>
      <w:rPr>
        <w:rFonts w:hint="default"/>
        <w:lang w:val="es-ES" w:eastAsia="en-US" w:bidi="ar-SA"/>
      </w:rPr>
    </w:lvl>
    <w:lvl w:ilvl="7" w:tplc="6BD64850">
      <w:numFmt w:val="bullet"/>
      <w:lvlText w:val="•"/>
      <w:lvlJc w:val="left"/>
      <w:pPr>
        <w:ind w:left="6552" w:hanging="425"/>
      </w:pPr>
      <w:rPr>
        <w:rFonts w:hint="default"/>
        <w:lang w:val="es-ES" w:eastAsia="en-US" w:bidi="ar-SA"/>
      </w:rPr>
    </w:lvl>
    <w:lvl w:ilvl="8" w:tplc="773E20AE">
      <w:numFmt w:val="bullet"/>
      <w:lvlText w:val="•"/>
      <w:lvlJc w:val="left"/>
      <w:pPr>
        <w:ind w:left="7408" w:hanging="425"/>
      </w:pPr>
      <w:rPr>
        <w:rFonts w:hint="default"/>
        <w:lang w:val="es-ES" w:eastAsia="en-US" w:bidi="ar-SA"/>
      </w:rPr>
    </w:lvl>
  </w:abstractNum>
  <w:abstractNum w:abstractNumId="17">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18">
    <w:nsid w:val="7DC257E2"/>
    <w:multiLevelType w:val="hybridMultilevel"/>
    <w:tmpl w:val="9BF0DA4E"/>
    <w:lvl w:ilvl="0" w:tplc="CB809760">
      <w:start w:val="1"/>
      <w:numFmt w:val="upperRoman"/>
      <w:lvlText w:val="%1."/>
      <w:lvlJc w:val="left"/>
      <w:pPr>
        <w:ind w:left="566" w:hanging="426"/>
        <w:jc w:val="left"/>
      </w:pPr>
      <w:rPr>
        <w:rFonts w:ascii="Arial Negrita" w:eastAsia="Arial" w:hAnsi="Arial Negrita" w:cs="Arial" w:hint="default"/>
        <w:b/>
        <w:bCs/>
        <w:spacing w:val="0"/>
        <w:w w:val="100"/>
        <w:sz w:val="20"/>
        <w:szCs w:val="20"/>
        <w:lang w:val="es-ES" w:eastAsia="en-US" w:bidi="ar-SA"/>
      </w:rPr>
    </w:lvl>
    <w:lvl w:ilvl="1" w:tplc="95903206">
      <w:start w:val="1"/>
      <w:numFmt w:val="lowerLetter"/>
      <w:lvlText w:val="%2)"/>
      <w:lvlJc w:val="left"/>
      <w:pPr>
        <w:ind w:left="849" w:hanging="282"/>
        <w:jc w:val="left"/>
      </w:pPr>
      <w:rPr>
        <w:rFonts w:ascii="Arial MT" w:eastAsia="Arial MT" w:hAnsi="Arial MT" w:cs="Arial MT" w:hint="default"/>
        <w:spacing w:val="0"/>
        <w:w w:val="99"/>
        <w:sz w:val="20"/>
        <w:szCs w:val="20"/>
        <w:lang w:val="es-ES" w:eastAsia="en-US" w:bidi="ar-SA"/>
      </w:rPr>
    </w:lvl>
    <w:lvl w:ilvl="2" w:tplc="1C66FE88">
      <w:numFmt w:val="bullet"/>
      <w:lvlText w:val="•"/>
      <w:lvlJc w:val="left"/>
      <w:pPr>
        <w:ind w:left="1760" w:hanging="282"/>
      </w:pPr>
      <w:rPr>
        <w:rFonts w:hint="default"/>
        <w:lang w:val="es-ES" w:eastAsia="en-US" w:bidi="ar-SA"/>
      </w:rPr>
    </w:lvl>
    <w:lvl w:ilvl="3" w:tplc="4EE875F6">
      <w:numFmt w:val="bullet"/>
      <w:lvlText w:val="•"/>
      <w:lvlJc w:val="left"/>
      <w:pPr>
        <w:ind w:left="2680" w:hanging="282"/>
      </w:pPr>
      <w:rPr>
        <w:rFonts w:hint="default"/>
        <w:lang w:val="es-ES" w:eastAsia="en-US" w:bidi="ar-SA"/>
      </w:rPr>
    </w:lvl>
    <w:lvl w:ilvl="4" w:tplc="D368CBD4">
      <w:numFmt w:val="bullet"/>
      <w:lvlText w:val="•"/>
      <w:lvlJc w:val="left"/>
      <w:pPr>
        <w:ind w:left="3600" w:hanging="282"/>
      </w:pPr>
      <w:rPr>
        <w:rFonts w:hint="default"/>
        <w:lang w:val="es-ES" w:eastAsia="en-US" w:bidi="ar-SA"/>
      </w:rPr>
    </w:lvl>
    <w:lvl w:ilvl="5" w:tplc="364A405A">
      <w:numFmt w:val="bullet"/>
      <w:lvlText w:val="•"/>
      <w:lvlJc w:val="left"/>
      <w:pPr>
        <w:ind w:left="4520" w:hanging="282"/>
      </w:pPr>
      <w:rPr>
        <w:rFonts w:hint="default"/>
        <w:lang w:val="es-ES" w:eastAsia="en-US" w:bidi="ar-SA"/>
      </w:rPr>
    </w:lvl>
    <w:lvl w:ilvl="6" w:tplc="4704FBC8">
      <w:numFmt w:val="bullet"/>
      <w:lvlText w:val="•"/>
      <w:lvlJc w:val="left"/>
      <w:pPr>
        <w:ind w:left="5440" w:hanging="282"/>
      </w:pPr>
      <w:rPr>
        <w:rFonts w:hint="default"/>
        <w:lang w:val="es-ES" w:eastAsia="en-US" w:bidi="ar-SA"/>
      </w:rPr>
    </w:lvl>
    <w:lvl w:ilvl="7" w:tplc="C31A6B16">
      <w:numFmt w:val="bullet"/>
      <w:lvlText w:val="•"/>
      <w:lvlJc w:val="left"/>
      <w:pPr>
        <w:ind w:left="6360" w:hanging="282"/>
      </w:pPr>
      <w:rPr>
        <w:rFonts w:hint="default"/>
        <w:lang w:val="es-ES" w:eastAsia="en-US" w:bidi="ar-SA"/>
      </w:rPr>
    </w:lvl>
    <w:lvl w:ilvl="8" w:tplc="BA76D49C">
      <w:numFmt w:val="bullet"/>
      <w:lvlText w:val="•"/>
      <w:lvlJc w:val="left"/>
      <w:pPr>
        <w:ind w:left="7280" w:hanging="282"/>
      </w:pPr>
      <w:rPr>
        <w:rFonts w:hint="default"/>
        <w:lang w:val="es-ES" w:eastAsia="en-US" w:bidi="ar-SA"/>
      </w:rPr>
    </w:lvl>
  </w:abstractNum>
  <w:num w:numId="1">
    <w:abstractNumId w:val="3"/>
  </w:num>
  <w:num w:numId="2">
    <w:abstractNumId w:val="8"/>
  </w:num>
  <w:num w:numId="3">
    <w:abstractNumId w:val="7"/>
  </w:num>
  <w:num w:numId="4">
    <w:abstractNumId w:val="4"/>
  </w:num>
  <w:num w:numId="5">
    <w:abstractNumId w:val="15"/>
  </w:num>
  <w:num w:numId="6">
    <w:abstractNumId w:val="17"/>
  </w:num>
  <w:num w:numId="7">
    <w:abstractNumId w:val="2"/>
  </w:num>
  <w:num w:numId="8">
    <w:abstractNumId w:val="1"/>
  </w:num>
  <w:num w:numId="9">
    <w:abstractNumId w:val="0"/>
  </w:num>
  <w:num w:numId="10">
    <w:abstractNumId w:val="5"/>
  </w:num>
  <w:num w:numId="11">
    <w:abstractNumId w:val="16"/>
  </w:num>
  <w:num w:numId="12">
    <w:abstractNumId w:val="18"/>
  </w:num>
  <w:num w:numId="13">
    <w:abstractNumId w:val="14"/>
  </w:num>
  <w:num w:numId="14">
    <w:abstractNumId w:val="6"/>
  </w:num>
  <w:num w:numId="15">
    <w:abstractNumId w:val="10"/>
  </w:num>
  <w:num w:numId="16">
    <w:abstractNumId w:val="9"/>
  </w:num>
  <w:num w:numId="17">
    <w:abstractNumId w:val="11"/>
  </w:num>
  <w:num w:numId="18">
    <w:abstractNumId w:val="13"/>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0545"/>
    <w:rsid w:val="00001021"/>
    <w:rsid w:val="00001A7B"/>
    <w:rsid w:val="00002761"/>
    <w:rsid w:val="00003840"/>
    <w:rsid w:val="00004971"/>
    <w:rsid w:val="00004C73"/>
    <w:rsid w:val="00004DE9"/>
    <w:rsid w:val="00007C63"/>
    <w:rsid w:val="00007F8A"/>
    <w:rsid w:val="00010C1C"/>
    <w:rsid w:val="00010F00"/>
    <w:rsid w:val="00011605"/>
    <w:rsid w:val="000130BD"/>
    <w:rsid w:val="00013C99"/>
    <w:rsid w:val="00014191"/>
    <w:rsid w:val="0001469B"/>
    <w:rsid w:val="00015BD5"/>
    <w:rsid w:val="00016115"/>
    <w:rsid w:val="00021AD6"/>
    <w:rsid w:val="00023D75"/>
    <w:rsid w:val="000249E5"/>
    <w:rsid w:val="000250D6"/>
    <w:rsid w:val="00025388"/>
    <w:rsid w:val="0002541F"/>
    <w:rsid w:val="00025763"/>
    <w:rsid w:val="00025C6C"/>
    <w:rsid w:val="00025F84"/>
    <w:rsid w:val="00026D27"/>
    <w:rsid w:val="00027592"/>
    <w:rsid w:val="00027B6C"/>
    <w:rsid w:val="00027CAC"/>
    <w:rsid w:val="00027CEC"/>
    <w:rsid w:val="00027DC0"/>
    <w:rsid w:val="00032978"/>
    <w:rsid w:val="00037C18"/>
    <w:rsid w:val="00037C5C"/>
    <w:rsid w:val="00040227"/>
    <w:rsid w:val="00040CE3"/>
    <w:rsid w:val="00040F38"/>
    <w:rsid w:val="00041101"/>
    <w:rsid w:val="00041851"/>
    <w:rsid w:val="00042086"/>
    <w:rsid w:val="00042B67"/>
    <w:rsid w:val="00043407"/>
    <w:rsid w:val="00043974"/>
    <w:rsid w:val="00043C21"/>
    <w:rsid w:val="00044612"/>
    <w:rsid w:val="00045128"/>
    <w:rsid w:val="00046065"/>
    <w:rsid w:val="00046CBE"/>
    <w:rsid w:val="00047082"/>
    <w:rsid w:val="00047FD6"/>
    <w:rsid w:val="00047FFC"/>
    <w:rsid w:val="00051FE6"/>
    <w:rsid w:val="000523F1"/>
    <w:rsid w:val="00052A3D"/>
    <w:rsid w:val="00053C4A"/>
    <w:rsid w:val="00054214"/>
    <w:rsid w:val="00054952"/>
    <w:rsid w:val="00054A2B"/>
    <w:rsid w:val="00055E9D"/>
    <w:rsid w:val="000560F7"/>
    <w:rsid w:val="00056C99"/>
    <w:rsid w:val="00056DC8"/>
    <w:rsid w:val="000572C5"/>
    <w:rsid w:val="000579B2"/>
    <w:rsid w:val="00060CF7"/>
    <w:rsid w:val="00060D0A"/>
    <w:rsid w:val="00064A66"/>
    <w:rsid w:val="000654D4"/>
    <w:rsid w:val="00065C9E"/>
    <w:rsid w:val="00065D34"/>
    <w:rsid w:val="0006679A"/>
    <w:rsid w:val="00067339"/>
    <w:rsid w:val="000711B5"/>
    <w:rsid w:val="000728AB"/>
    <w:rsid w:val="00072A7E"/>
    <w:rsid w:val="00072D36"/>
    <w:rsid w:val="00074C09"/>
    <w:rsid w:val="00075921"/>
    <w:rsid w:val="0008019A"/>
    <w:rsid w:val="00080ACF"/>
    <w:rsid w:val="00081DEF"/>
    <w:rsid w:val="00081EF0"/>
    <w:rsid w:val="00082FEC"/>
    <w:rsid w:val="00083483"/>
    <w:rsid w:val="00083EC9"/>
    <w:rsid w:val="00084F9E"/>
    <w:rsid w:val="00085253"/>
    <w:rsid w:val="0008543A"/>
    <w:rsid w:val="000868F5"/>
    <w:rsid w:val="00087CB0"/>
    <w:rsid w:val="00090014"/>
    <w:rsid w:val="000909B2"/>
    <w:rsid w:val="00090C84"/>
    <w:rsid w:val="00090CEE"/>
    <w:rsid w:val="00090FDF"/>
    <w:rsid w:val="000910F6"/>
    <w:rsid w:val="000924B0"/>
    <w:rsid w:val="000931FE"/>
    <w:rsid w:val="00093349"/>
    <w:rsid w:val="000939DF"/>
    <w:rsid w:val="0009406A"/>
    <w:rsid w:val="000965D0"/>
    <w:rsid w:val="00096A6C"/>
    <w:rsid w:val="00096AB2"/>
    <w:rsid w:val="00097929"/>
    <w:rsid w:val="000A088B"/>
    <w:rsid w:val="000A1CB6"/>
    <w:rsid w:val="000A2009"/>
    <w:rsid w:val="000A3481"/>
    <w:rsid w:val="000A4838"/>
    <w:rsid w:val="000A5066"/>
    <w:rsid w:val="000B0AA9"/>
    <w:rsid w:val="000B19B6"/>
    <w:rsid w:val="000B2066"/>
    <w:rsid w:val="000B304B"/>
    <w:rsid w:val="000B310E"/>
    <w:rsid w:val="000B3FCE"/>
    <w:rsid w:val="000B4688"/>
    <w:rsid w:val="000B53FC"/>
    <w:rsid w:val="000B55BD"/>
    <w:rsid w:val="000B5B3F"/>
    <w:rsid w:val="000B73C5"/>
    <w:rsid w:val="000B7E03"/>
    <w:rsid w:val="000C0932"/>
    <w:rsid w:val="000C171A"/>
    <w:rsid w:val="000C27FB"/>
    <w:rsid w:val="000C30B8"/>
    <w:rsid w:val="000C53F2"/>
    <w:rsid w:val="000C627D"/>
    <w:rsid w:val="000C6553"/>
    <w:rsid w:val="000C6804"/>
    <w:rsid w:val="000C79C8"/>
    <w:rsid w:val="000C7DAC"/>
    <w:rsid w:val="000D0C57"/>
    <w:rsid w:val="000D148F"/>
    <w:rsid w:val="000D1D57"/>
    <w:rsid w:val="000D39A2"/>
    <w:rsid w:val="000D530E"/>
    <w:rsid w:val="000D66CF"/>
    <w:rsid w:val="000D6B4C"/>
    <w:rsid w:val="000D6D20"/>
    <w:rsid w:val="000D7D43"/>
    <w:rsid w:val="000E055C"/>
    <w:rsid w:val="000E095D"/>
    <w:rsid w:val="000E1232"/>
    <w:rsid w:val="000E1290"/>
    <w:rsid w:val="000E2CC5"/>
    <w:rsid w:val="000E4144"/>
    <w:rsid w:val="000E6775"/>
    <w:rsid w:val="000E7E87"/>
    <w:rsid w:val="000E7F9C"/>
    <w:rsid w:val="000F0909"/>
    <w:rsid w:val="000F43E3"/>
    <w:rsid w:val="000F4B2E"/>
    <w:rsid w:val="000F4DA7"/>
    <w:rsid w:val="000F6014"/>
    <w:rsid w:val="000F6AC9"/>
    <w:rsid w:val="000F7252"/>
    <w:rsid w:val="0010177B"/>
    <w:rsid w:val="00101F3A"/>
    <w:rsid w:val="001030AD"/>
    <w:rsid w:val="00105467"/>
    <w:rsid w:val="001069D3"/>
    <w:rsid w:val="00107CEC"/>
    <w:rsid w:val="001102D1"/>
    <w:rsid w:val="0011061D"/>
    <w:rsid w:val="00111839"/>
    <w:rsid w:val="00114147"/>
    <w:rsid w:val="001147EF"/>
    <w:rsid w:val="001148F1"/>
    <w:rsid w:val="001149A2"/>
    <w:rsid w:val="00114B16"/>
    <w:rsid w:val="001161DF"/>
    <w:rsid w:val="001172A8"/>
    <w:rsid w:val="001219D8"/>
    <w:rsid w:val="00121EA4"/>
    <w:rsid w:val="00122252"/>
    <w:rsid w:val="001227E0"/>
    <w:rsid w:val="001228B4"/>
    <w:rsid w:val="001233C1"/>
    <w:rsid w:val="0012502B"/>
    <w:rsid w:val="00126265"/>
    <w:rsid w:val="0012630E"/>
    <w:rsid w:val="0012639F"/>
    <w:rsid w:val="00126B13"/>
    <w:rsid w:val="00126B22"/>
    <w:rsid w:val="001272E0"/>
    <w:rsid w:val="00127A8A"/>
    <w:rsid w:val="00131094"/>
    <w:rsid w:val="0013151E"/>
    <w:rsid w:val="00131662"/>
    <w:rsid w:val="00132330"/>
    <w:rsid w:val="0013399C"/>
    <w:rsid w:val="00135219"/>
    <w:rsid w:val="00135E22"/>
    <w:rsid w:val="0013605F"/>
    <w:rsid w:val="00136F88"/>
    <w:rsid w:val="00142307"/>
    <w:rsid w:val="00142695"/>
    <w:rsid w:val="00142935"/>
    <w:rsid w:val="00143054"/>
    <w:rsid w:val="0014338D"/>
    <w:rsid w:val="00143D94"/>
    <w:rsid w:val="00143E86"/>
    <w:rsid w:val="00144B3F"/>
    <w:rsid w:val="00145C93"/>
    <w:rsid w:val="0014671A"/>
    <w:rsid w:val="00146D85"/>
    <w:rsid w:val="00147984"/>
    <w:rsid w:val="00147C93"/>
    <w:rsid w:val="001501FB"/>
    <w:rsid w:val="0015088F"/>
    <w:rsid w:val="00150CAF"/>
    <w:rsid w:val="00151640"/>
    <w:rsid w:val="001517C1"/>
    <w:rsid w:val="00154646"/>
    <w:rsid w:val="0015472A"/>
    <w:rsid w:val="00155112"/>
    <w:rsid w:val="001551B3"/>
    <w:rsid w:val="001552CC"/>
    <w:rsid w:val="00155E12"/>
    <w:rsid w:val="00157387"/>
    <w:rsid w:val="001575ED"/>
    <w:rsid w:val="00157EC6"/>
    <w:rsid w:val="00157ED1"/>
    <w:rsid w:val="00160F3F"/>
    <w:rsid w:val="001621EF"/>
    <w:rsid w:val="001628E3"/>
    <w:rsid w:val="00163156"/>
    <w:rsid w:val="001637DB"/>
    <w:rsid w:val="0016591D"/>
    <w:rsid w:val="0016618F"/>
    <w:rsid w:val="001669A1"/>
    <w:rsid w:val="001669C8"/>
    <w:rsid w:val="00166B10"/>
    <w:rsid w:val="00166DB5"/>
    <w:rsid w:val="001673BE"/>
    <w:rsid w:val="001710C5"/>
    <w:rsid w:val="0017145E"/>
    <w:rsid w:val="00172362"/>
    <w:rsid w:val="00173497"/>
    <w:rsid w:val="00173E4B"/>
    <w:rsid w:val="0017524E"/>
    <w:rsid w:val="001755D1"/>
    <w:rsid w:val="00175D9D"/>
    <w:rsid w:val="0017638E"/>
    <w:rsid w:val="00183704"/>
    <w:rsid w:val="00183EC9"/>
    <w:rsid w:val="00183F2A"/>
    <w:rsid w:val="00184DE9"/>
    <w:rsid w:val="00191CF9"/>
    <w:rsid w:val="00192151"/>
    <w:rsid w:val="00192EB4"/>
    <w:rsid w:val="0019336B"/>
    <w:rsid w:val="0019349B"/>
    <w:rsid w:val="00193D17"/>
    <w:rsid w:val="0019583A"/>
    <w:rsid w:val="00196C6D"/>
    <w:rsid w:val="001A03C3"/>
    <w:rsid w:val="001A05FF"/>
    <w:rsid w:val="001A0CAD"/>
    <w:rsid w:val="001A0E74"/>
    <w:rsid w:val="001A3404"/>
    <w:rsid w:val="001A37C5"/>
    <w:rsid w:val="001A4FEE"/>
    <w:rsid w:val="001A560E"/>
    <w:rsid w:val="001A5AED"/>
    <w:rsid w:val="001A6D51"/>
    <w:rsid w:val="001A78D5"/>
    <w:rsid w:val="001A7AEA"/>
    <w:rsid w:val="001B09BC"/>
    <w:rsid w:val="001B0A7B"/>
    <w:rsid w:val="001B0FC8"/>
    <w:rsid w:val="001B328B"/>
    <w:rsid w:val="001B39AA"/>
    <w:rsid w:val="001B3CD1"/>
    <w:rsid w:val="001B3F9E"/>
    <w:rsid w:val="001B4E21"/>
    <w:rsid w:val="001B52DA"/>
    <w:rsid w:val="001B5929"/>
    <w:rsid w:val="001B5F7F"/>
    <w:rsid w:val="001B6C98"/>
    <w:rsid w:val="001B6DD5"/>
    <w:rsid w:val="001C022D"/>
    <w:rsid w:val="001C0846"/>
    <w:rsid w:val="001C0C4D"/>
    <w:rsid w:val="001C0E4B"/>
    <w:rsid w:val="001C2DF8"/>
    <w:rsid w:val="001C3080"/>
    <w:rsid w:val="001C34D6"/>
    <w:rsid w:val="001C4086"/>
    <w:rsid w:val="001C4E37"/>
    <w:rsid w:val="001C58DC"/>
    <w:rsid w:val="001C6391"/>
    <w:rsid w:val="001D01B5"/>
    <w:rsid w:val="001D0A7B"/>
    <w:rsid w:val="001D1586"/>
    <w:rsid w:val="001D184D"/>
    <w:rsid w:val="001D1E3F"/>
    <w:rsid w:val="001D1E59"/>
    <w:rsid w:val="001D29F6"/>
    <w:rsid w:val="001D473E"/>
    <w:rsid w:val="001D4797"/>
    <w:rsid w:val="001D6A40"/>
    <w:rsid w:val="001D7A91"/>
    <w:rsid w:val="001E03B9"/>
    <w:rsid w:val="001E11A7"/>
    <w:rsid w:val="001E3184"/>
    <w:rsid w:val="001E44D3"/>
    <w:rsid w:val="001E48D3"/>
    <w:rsid w:val="001E500F"/>
    <w:rsid w:val="001E6D18"/>
    <w:rsid w:val="001F10FD"/>
    <w:rsid w:val="001F3553"/>
    <w:rsid w:val="001F457E"/>
    <w:rsid w:val="001F51A4"/>
    <w:rsid w:val="001F52B1"/>
    <w:rsid w:val="001F63B6"/>
    <w:rsid w:val="0020031A"/>
    <w:rsid w:val="00200835"/>
    <w:rsid w:val="00200C98"/>
    <w:rsid w:val="002016B9"/>
    <w:rsid w:val="0020198E"/>
    <w:rsid w:val="00202AF1"/>
    <w:rsid w:val="00203229"/>
    <w:rsid w:val="00203E46"/>
    <w:rsid w:val="00204CB8"/>
    <w:rsid w:val="00204F65"/>
    <w:rsid w:val="00205F30"/>
    <w:rsid w:val="00207467"/>
    <w:rsid w:val="0020787E"/>
    <w:rsid w:val="00207D24"/>
    <w:rsid w:val="002110A2"/>
    <w:rsid w:val="00211629"/>
    <w:rsid w:val="00212365"/>
    <w:rsid w:val="00212C51"/>
    <w:rsid w:val="00212EF2"/>
    <w:rsid w:val="00212F9A"/>
    <w:rsid w:val="00213676"/>
    <w:rsid w:val="00213B75"/>
    <w:rsid w:val="00214665"/>
    <w:rsid w:val="00215173"/>
    <w:rsid w:val="0021540C"/>
    <w:rsid w:val="0021675C"/>
    <w:rsid w:val="00217061"/>
    <w:rsid w:val="0022027A"/>
    <w:rsid w:val="002208C2"/>
    <w:rsid w:val="002215BF"/>
    <w:rsid w:val="0022160C"/>
    <w:rsid w:val="00222518"/>
    <w:rsid w:val="00222738"/>
    <w:rsid w:val="0022421B"/>
    <w:rsid w:val="00225104"/>
    <w:rsid w:val="00225275"/>
    <w:rsid w:val="002259F5"/>
    <w:rsid w:val="0022694A"/>
    <w:rsid w:val="0022763E"/>
    <w:rsid w:val="00227A53"/>
    <w:rsid w:val="00227AEF"/>
    <w:rsid w:val="00230482"/>
    <w:rsid w:val="0023049A"/>
    <w:rsid w:val="00231363"/>
    <w:rsid w:val="00231950"/>
    <w:rsid w:val="00231F65"/>
    <w:rsid w:val="00233B45"/>
    <w:rsid w:val="00233B5F"/>
    <w:rsid w:val="00235554"/>
    <w:rsid w:val="002355C3"/>
    <w:rsid w:val="00235A11"/>
    <w:rsid w:val="0023713A"/>
    <w:rsid w:val="00240DE1"/>
    <w:rsid w:val="00241B65"/>
    <w:rsid w:val="002421D1"/>
    <w:rsid w:val="00243CAD"/>
    <w:rsid w:val="002450BB"/>
    <w:rsid w:val="002463CA"/>
    <w:rsid w:val="002470DD"/>
    <w:rsid w:val="0025143C"/>
    <w:rsid w:val="00251AAB"/>
    <w:rsid w:val="00251C85"/>
    <w:rsid w:val="002535E9"/>
    <w:rsid w:val="00254274"/>
    <w:rsid w:val="00254963"/>
    <w:rsid w:val="00254F14"/>
    <w:rsid w:val="0025662E"/>
    <w:rsid w:val="002568E6"/>
    <w:rsid w:val="00257DFE"/>
    <w:rsid w:val="00260240"/>
    <w:rsid w:val="002620DF"/>
    <w:rsid w:val="0026380C"/>
    <w:rsid w:val="002650D7"/>
    <w:rsid w:val="002661F4"/>
    <w:rsid w:val="00266874"/>
    <w:rsid w:val="00267426"/>
    <w:rsid w:val="00273352"/>
    <w:rsid w:val="00273866"/>
    <w:rsid w:val="00274962"/>
    <w:rsid w:val="00275F7F"/>
    <w:rsid w:val="0028145E"/>
    <w:rsid w:val="002817F8"/>
    <w:rsid w:val="00284D25"/>
    <w:rsid w:val="002854CC"/>
    <w:rsid w:val="0028613F"/>
    <w:rsid w:val="00286B6A"/>
    <w:rsid w:val="0028736A"/>
    <w:rsid w:val="00287FD6"/>
    <w:rsid w:val="00291320"/>
    <w:rsid w:val="00291B15"/>
    <w:rsid w:val="00292665"/>
    <w:rsid w:val="00292779"/>
    <w:rsid w:val="00292F6B"/>
    <w:rsid w:val="002931D2"/>
    <w:rsid w:val="00295C9E"/>
    <w:rsid w:val="00295EC2"/>
    <w:rsid w:val="00296295"/>
    <w:rsid w:val="00297249"/>
    <w:rsid w:val="00297405"/>
    <w:rsid w:val="00297D45"/>
    <w:rsid w:val="002A0125"/>
    <w:rsid w:val="002A0594"/>
    <w:rsid w:val="002A0D23"/>
    <w:rsid w:val="002A1B00"/>
    <w:rsid w:val="002A22E0"/>
    <w:rsid w:val="002A3269"/>
    <w:rsid w:val="002A38A1"/>
    <w:rsid w:val="002A3EAD"/>
    <w:rsid w:val="002A3F75"/>
    <w:rsid w:val="002A44B6"/>
    <w:rsid w:val="002A4EEA"/>
    <w:rsid w:val="002A6656"/>
    <w:rsid w:val="002A7825"/>
    <w:rsid w:val="002A7E5D"/>
    <w:rsid w:val="002B00C3"/>
    <w:rsid w:val="002B0DD0"/>
    <w:rsid w:val="002B1AB2"/>
    <w:rsid w:val="002B3BCC"/>
    <w:rsid w:val="002B4D60"/>
    <w:rsid w:val="002B66E5"/>
    <w:rsid w:val="002B701A"/>
    <w:rsid w:val="002B7FBD"/>
    <w:rsid w:val="002C07D6"/>
    <w:rsid w:val="002C0C14"/>
    <w:rsid w:val="002C1677"/>
    <w:rsid w:val="002C2587"/>
    <w:rsid w:val="002C291E"/>
    <w:rsid w:val="002C2BEB"/>
    <w:rsid w:val="002C5A07"/>
    <w:rsid w:val="002D2228"/>
    <w:rsid w:val="002D2602"/>
    <w:rsid w:val="002D2E07"/>
    <w:rsid w:val="002D56AF"/>
    <w:rsid w:val="002D58CC"/>
    <w:rsid w:val="002D6545"/>
    <w:rsid w:val="002D6A5A"/>
    <w:rsid w:val="002D6DA4"/>
    <w:rsid w:val="002E12CF"/>
    <w:rsid w:val="002E2B4A"/>
    <w:rsid w:val="002E5B83"/>
    <w:rsid w:val="002E6F8C"/>
    <w:rsid w:val="002F10F2"/>
    <w:rsid w:val="002F3E41"/>
    <w:rsid w:val="002F3EDE"/>
    <w:rsid w:val="002F3EF5"/>
    <w:rsid w:val="002F483A"/>
    <w:rsid w:val="002F5F88"/>
    <w:rsid w:val="002F691F"/>
    <w:rsid w:val="002F7153"/>
    <w:rsid w:val="002F738C"/>
    <w:rsid w:val="002F7879"/>
    <w:rsid w:val="003001ED"/>
    <w:rsid w:val="00300C10"/>
    <w:rsid w:val="0030147A"/>
    <w:rsid w:val="00302AD1"/>
    <w:rsid w:val="00302DAD"/>
    <w:rsid w:val="00303523"/>
    <w:rsid w:val="003040C1"/>
    <w:rsid w:val="003045DE"/>
    <w:rsid w:val="00307315"/>
    <w:rsid w:val="003073B3"/>
    <w:rsid w:val="00310280"/>
    <w:rsid w:val="00310971"/>
    <w:rsid w:val="00310B40"/>
    <w:rsid w:val="00311900"/>
    <w:rsid w:val="00313C5B"/>
    <w:rsid w:val="003141A1"/>
    <w:rsid w:val="00316B1A"/>
    <w:rsid w:val="0031764B"/>
    <w:rsid w:val="00320034"/>
    <w:rsid w:val="00321767"/>
    <w:rsid w:val="00322501"/>
    <w:rsid w:val="003237CF"/>
    <w:rsid w:val="003239E9"/>
    <w:rsid w:val="00324BC2"/>
    <w:rsid w:val="0032561B"/>
    <w:rsid w:val="00325C33"/>
    <w:rsid w:val="00327C09"/>
    <w:rsid w:val="00327E52"/>
    <w:rsid w:val="00327F05"/>
    <w:rsid w:val="00327F25"/>
    <w:rsid w:val="0033051E"/>
    <w:rsid w:val="00331329"/>
    <w:rsid w:val="00331432"/>
    <w:rsid w:val="00331F0A"/>
    <w:rsid w:val="00332765"/>
    <w:rsid w:val="00333947"/>
    <w:rsid w:val="00334A7D"/>
    <w:rsid w:val="00334F9B"/>
    <w:rsid w:val="0033527B"/>
    <w:rsid w:val="00335352"/>
    <w:rsid w:val="00335807"/>
    <w:rsid w:val="00335FD4"/>
    <w:rsid w:val="00340D7E"/>
    <w:rsid w:val="0034245E"/>
    <w:rsid w:val="00342A30"/>
    <w:rsid w:val="003431A1"/>
    <w:rsid w:val="00343289"/>
    <w:rsid w:val="0034404B"/>
    <w:rsid w:val="003444E0"/>
    <w:rsid w:val="003469F2"/>
    <w:rsid w:val="0034731D"/>
    <w:rsid w:val="00347903"/>
    <w:rsid w:val="00347FF2"/>
    <w:rsid w:val="0035077E"/>
    <w:rsid w:val="0035115B"/>
    <w:rsid w:val="003557C0"/>
    <w:rsid w:val="00355954"/>
    <w:rsid w:val="00356841"/>
    <w:rsid w:val="003571B5"/>
    <w:rsid w:val="003574AD"/>
    <w:rsid w:val="00357923"/>
    <w:rsid w:val="003604F0"/>
    <w:rsid w:val="0036078D"/>
    <w:rsid w:val="00361567"/>
    <w:rsid w:val="0036275C"/>
    <w:rsid w:val="0036330D"/>
    <w:rsid w:val="003640B2"/>
    <w:rsid w:val="00365BF9"/>
    <w:rsid w:val="003667C4"/>
    <w:rsid w:val="00366C04"/>
    <w:rsid w:val="003705F3"/>
    <w:rsid w:val="0037078F"/>
    <w:rsid w:val="003707A7"/>
    <w:rsid w:val="00371D84"/>
    <w:rsid w:val="003726F8"/>
    <w:rsid w:val="00373BAF"/>
    <w:rsid w:val="0037641D"/>
    <w:rsid w:val="00377411"/>
    <w:rsid w:val="00380CD7"/>
    <w:rsid w:val="00382DC6"/>
    <w:rsid w:val="003833A9"/>
    <w:rsid w:val="00383496"/>
    <w:rsid w:val="003857D2"/>
    <w:rsid w:val="003865FD"/>
    <w:rsid w:val="00386B5B"/>
    <w:rsid w:val="00386C93"/>
    <w:rsid w:val="00386D5F"/>
    <w:rsid w:val="00387D4D"/>
    <w:rsid w:val="0039008F"/>
    <w:rsid w:val="0039010E"/>
    <w:rsid w:val="00390327"/>
    <w:rsid w:val="003904A0"/>
    <w:rsid w:val="00390927"/>
    <w:rsid w:val="00390B00"/>
    <w:rsid w:val="00391080"/>
    <w:rsid w:val="00391DD4"/>
    <w:rsid w:val="00392648"/>
    <w:rsid w:val="00392783"/>
    <w:rsid w:val="00393775"/>
    <w:rsid w:val="00393D4B"/>
    <w:rsid w:val="00395F28"/>
    <w:rsid w:val="003A014B"/>
    <w:rsid w:val="003A0936"/>
    <w:rsid w:val="003A1C1B"/>
    <w:rsid w:val="003A6F38"/>
    <w:rsid w:val="003B1255"/>
    <w:rsid w:val="003B3BE8"/>
    <w:rsid w:val="003B4EAD"/>
    <w:rsid w:val="003B5B5C"/>
    <w:rsid w:val="003C0C10"/>
    <w:rsid w:val="003C1240"/>
    <w:rsid w:val="003C1B06"/>
    <w:rsid w:val="003C1C01"/>
    <w:rsid w:val="003C22BE"/>
    <w:rsid w:val="003C2677"/>
    <w:rsid w:val="003C32F4"/>
    <w:rsid w:val="003C3C67"/>
    <w:rsid w:val="003C5CCA"/>
    <w:rsid w:val="003C62C2"/>
    <w:rsid w:val="003C7969"/>
    <w:rsid w:val="003D2C68"/>
    <w:rsid w:val="003D46E8"/>
    <w:rsid w:val="003D71CD"/>
    <w:rsid w:val="003E07CE"/>
    <w:rsid w:val="003E097F"/>
    <w:rsid w:val="003E1380"/>
    <w:rsid w:val="003E4CB1"/>
    <w:rsid w:val="003E5049"/>
    <w:rsid w:val="003E5C92"/>
    <w:rsid w:val="003E74E0"/>
    <w:rsid w:val="003E7757"/>
    <w:rsid w:val="003F02DB"/>
    <w:rsid w:val="003F0B33"/>
    <w:rsid w:val="003F109E"/>
    <w:rsid w:val="003F1DC9"/>
    <w:rsid w:val="003F4000"/>
    <w:rsid w:val="003F40EF"/>
    <w:rsid w:val="003F42D4"/>
    <w:rsid w:val="003F517A"/>
    <w:rsid w:val="003F5585"/>
    <w:rsid w:val="003F5603"/>
    <w:rsid w:val="003F60D6"/>
    <w:rsid w:val="003F6236"/>
    <w:rsid w:val="003F7870"/>
    <w:rsid w:val="003F7F8D"/>
    <w:rsid w:val="0040021C"/>
    <w:rsid w:val="00400A1F"/>
    <w:rsid w:val="00401C18"/>
    <w:rsid w:val="00401DBE"/>
    <w:rsid w:val="00401F12"/>
    <w:rsid w:val="00402021"/>
    <w:rsid w:val="0040245B"/>
    <w:rsid w:val="00402897"/>
    <w:rsid w:val="00402E31"/>
    <w:rsid w:val="0040421C"/>
    <w:rsid w:val="004049AE"/>
    <w:rsid w:val="004073A1"/>
    <w:rsid w:val="00407DBD"/>
    <w:rsid w:val="004105CC"/>
    <w:rsid w:val="00410C1C"/>
    <w:rsid w:val="00410C6A"/>
    <w:rsid w:val="00410CC2"/>
    <w:rsid w:val="00413291"/>
    <w:rsid w:val="00413B15"/>
    <w:rsid w:val="0041538E"/>
    <w:rsid w:val="00416E41"/>
    <w:rsid w:val="00416FC5"/>
    <w:rsid w:val="0042262B"/>
    <w:rsid w:val="004229C7"/>
    <w:rsid w:val="00422F13"/>
    <w:rsid w:val="004235AF"/>
    <w:rsid w:val="00424262"/>
    <w:rsid w:val="004263FF"/>
    <w:rsid w:val="0042691E"/>
    <w:rsid w:val="00426CF6"/>
    <w:rsid w:val="00427141"/>
    <w:rsid w:val="0042714B"/>
    <w:rsid w:val="00427226"/>
    <w:rsid w:val="00430B65"/>
    <w:rsid w:val="00430DE3"/>
    <w:rsid w:val="00430DEE"/>
    <w:rsid w:val="00431186"/>
    <w:rsid w:val="0043182C"/>
    <w:rsid w:val="00432BC0"/>
    <w:rsid w:val="0043503F"/>
    <w:rsid w:val="00436D00"/>
    <w:rsid w:val="00437141"/>
    <w:rsid w:val="004409AB"/>
    <w:rsid w:val="0044129E"/>
    <w:rsid w:val="004418A2"/>
    <w:rsid w:val="00445BE6"/>
    <w:rsid w:val="00447162"/>
    <w:rsid w:val="00447B20"/>
    <w:rsid w:val="00451CF2"/>
    <w:rsid w:val="00452174"/>
    <w:rsid w:val="00452B39"/>
    <w:rsid w:val="00452E18"/>
    <w:rsid w:val="004542EC"/>
    <w:rsid w:val="00454401"/>
    <w:rsid w:val="004552D1"/>
    <w:rsid w:val="0045654A"/>
    <w:rsid w:val="0045737C"/>
    <w:rsid w:val="004613E1"/>
    <w:rsid w:val="0046361A"/>
    <w:rsid w:val="00463AA0"/>
    <w:rsid w:val="00463EFA"/>
    <w:rsid w:val="00464393"/>
    <w:rsid w:val="00465833"/>
    <w:rsid w:val="00465AEB"/>
    <w:rsid w:val="00467117"/>
    <w:rsid w:val="00467279"/>
    <w:rsid w:val="004672FF"/>
    <w:rsid w:val="00467C1A"/>
    <w:rsid w:val="004700E2"/>
    <w:rsid w:val="004703A4"/>
    <w:rsid w:val="004707AB"/>
    <w:rsid w:val="0047103E"/>
    <w:rsid w:val="004710EC"/>
    <w:rsid w:val="0047154B"/>
    <w:rsid w:val="00471556"/>
    <w:rsid w:val="00471568"/>
    <w:rsid w:val="0047223B"/>
    <w:rsid w:val="00472D53"/>
    <w:rsid w:val="00473DF0"/>
    <w:rsid w:val="004746E5"/>
    <w:rsid w:val="00474FA2"/>
    <w:rsid w:val="004750B7"/>
    <w:rsid w:val="004752A0"/>
    <w:rsid w:val="00475870"/>
    <w:rsid w:val="00475F8D"/>
    <w:rsid w:val="004761E3"/>
    <w:rsid w:val="00477DED"/>
    <w:rsid w:val="0048033B"/>
    <w:rsid w:val="00480E34"/>
    <w:rsid w:val="00481123"/>
    <w:rsid w:val="0048149C"/>
    <w:rsid w:val="00481C77"/>
    <w:rsid w:val="00482591"/>
    <w:rsid w:val="00482919"/>
    <w:rsid w:val="00482C39"/>
    <w:rsid w:val="00483860"/>
    <w:rsid w:val="004845BC"/>
    <w:rsid w:val="004848B9"/>
    <w:rsid w:val="00485AA3"/>
    <w:rsid w:val="00485C9A"/>
    <w:rsid w:val="00486EE3"/>
    <w:rsid w:val="004873EF"/>
    <w:rsid w:val="004876F6"/>
    <w:rsid w:val="00487CB8"/>
    <w:rsid w:val="00487DA7"/>
    <w:rsid w:val="00490ACA"/>
    <w:rsid w:val="0049244D"/>
    <w:rsid w:val="00492FC6"/>
    <w:rsid w:val="0049420D"/>
    <w:rsid w:val="004943D3"/>
    <w:rsid w:val="00494A6F"/>
    <w:rsid w:val="00494BDD"/>
    <w:rsid w:val="00494DBA"/>
    <w:rsid w:val="00495224"/>
    <w:rsid w:val="004967CD"/>
    <w:rsid w:val="00496811"/>
    <w:rsid w:val="00496BA9"/>
    <w:rsid w:val="00497354"/>
    <w:rsid w:val="00497B2C"/>
    <w:rsid w:val="004A1F98"/>
    <w:rsid w:val="004A2FC8"/>
    <w:rsid w:val="004A3BD5"/>
    <w:rsid w:val="004A3EFD"/>
    <w:rsid w:val="004A48C3"/>
    <w:rsid w:val="004A4CE6"/>
    <w:rsid w:val="004A6A33"/>
    <w:rsid w:val="004B09DB"/>
    <w:rsid w:val="004B1620"/>
    <w:rsid w:val="004B19FA"/>
    <w:rsid w:val="004B38EA"/>
    <w:rsid w:val="004B4EAC"/>
    <w:rsid w:val="004B58B0"/>
    <w:rsid w:val="004B5B34"/>
    <w:rsid w:val="004B6CE6"/>
    <w:rsid w:val="004B7E19"/>
    <w:rsid w:val="004C04A9"/>
    <w:rsid w:val="004C099A"/>
    <w:rsid w:val="004C0EEC"/>
    <w:rsid w:val="004C12CC"/>
    <w:rsid w:val="004C13C2"/>
    <w:rsid w:val="004C1CB0"/>
    <w:rsid w:val="004C1D7F"/>
    <w:rsid w:val="004C1F9C"/>
    <w:rsid w:val="004C2B9A"/>
    <w:rsid w:val="004C2BF9"/>
    <w:rsid w:val="004C2DF1"/>
    <w:rsid w:val="004C3C4D"/>
    <w:rsid w:val="004C4432"/>
    <w:rsid w:val="004C4FC7"/>
    <w:rsid w:val="004C562A"/>
    <w:rsid w:val="004C57C2"/>
    <w:rsid w:val="004C5AF9"/>
    <w:rsid w:val="004C6AE5"/>
    <w:rsid w:val="004C6E60"/>
    <w:rsid w:val="004C78CD"/>
    <w:rsid w:val="004D0826"/>
    <w:rsid w:val="004D273A"/>
    <w:rsid w:val="004D2DEF"/>
    <w:rsid w:val="004D4C24"/>
    <w:rsid w:val="004D629B"/>
    <w:rsid w:val="004E0B93"/>
    <w:rsid w:val="004E0C76"/>
    <w:rsid w:val="004E15E0"/>
    <w:rsid w:val="004E1F1D"/>
    <w:rsid w:val="004E2388"/>
    <w:rsid w:val="004E262D"/>
    <w:rsid w:val="004E2BC6"/>
    <w:rsid w:val="004E335E"/>
    <w:rsid w:val="004E4F2D"/>
    <w:rsid w:val="004E5389"/>
    <w:rsid w:val="004E62AD"/>
    <w:rsid w:val="004E7D24"/>
    <w:rsid w:val="004E7F17"/>
    <w:rsid w:val="004F119E"/>
    <w:rsid w:val="004F1B57"/>
    <w:rsid w:val="004F284D"/>
    <w:rsid w:val="004F34EE"/>
    <w:rsid w:val="004F3596"/>
    <w:rsid w:val="004F3A8C"/>
    <w:rsid w:val="004F43C7"/>
    <w:rsid w:val="004F678B"/>
    <w:rsid w:val="004F67B1"/>
    <w:rsid w:val="004F69F1"/>
    <w:rsid w:val="004F746B"/>
    <w:rsid w:val="004F75B3"/>
    <w:rsid w:val="005015F9"/>
    <w:rsid w:val="00502519"/>
    <w:rsid w:val="00504085"/>
    <w:rsid w:val="005043DC"/>
    <w:rsid w:val="00506693"/>
    <w:rsid w:val="00506850"/>
    <w:rsid w:val="005111CD"/>
    <w:rsid w:val="00512968"/>
    <w:rsid w:val="005129D6"/>
    <w:rsid w:val="005130FE"/>
    <w:rsid w:val="005132D5"/>
    <w:rsid w:val="00513894"/>
    <w:rsid w:val="00514360"/>
    <w:rsid w:val="0051461C"/>
    <w:rsid w:val="00514B38"/>
    <w:rsid w:val="00514BBA"/>
    <w:rsid w:val="00516638"/>
    <w:rsid w:val="005173DD"/>
    <w:rsid w:val="005178E2"/>
    <w:rsid w:val="00517BC6"/>
    <w:rsid w:val="0052019A"/>
    <w:rsid w:val="00520481"/>
    <w:rsid w:val="00520765"/>
    <w:rsid w:val="00521450"/>
    <w:rsid w:val="0052159C"/>
    <w:rsid w:val="00521E16"/>
    <w:rsid w:val="00522DFA"/>
    <w:rsid w:val="00524CA0"/>
    <w:rsid w:val="00524F70"/>
    <w:rsid w:val="00526862"/>
    <w:rsid w:val="005271E4"/>
    <w:rsid w:val="00527253"/>
    <w:rsid w:val="00527F0A"/>
    <w:rsid w:val="00530634"/>
    <w:rsid w:val="00530AC4"/>
    <w:rsid w:val="00531DE0"/>
    <w:rsid w:val="00533030"/>
    <w:rsid w:val="00533931"/>
    <w:rsid w:val="00533FC2"/>
    <w:rsid w:val="00533FE9"/>
    <w:rsid w:val="005347FB"/>
    <w:rsid w:val="0053606C"/>
    <w:rsid w:val="0053768F"/>
    <w:rsid w:val="0053776C"/>
    <w:rsid w:val="005377E0"/>
    <w:rsid w:val="00537F1F"/>
    <w:rsid w:val="00541541"/>
    <w:rsid w:val="00542518"/>
    <w:rsid w:val="00543126"/>
    <w:rsid w:val="0054330C"/>
    <w:rsid w:val="0054485A"/>
    <w:rsid w:val="0054598B"/>
    <w:rsid w:val="0054620A"/>
    <w:rsid w:val="00547627"/>
    <w:rsid w:val="00551F12"/>
    <w:rsid w:val="00555338"/>
    <w:rsid w:val="00556E55"/>
    <w:rsid w:val="00557A0E"/>
    <w:rsid w:val="00557E69"/>
    <w:rsid w:val="00560908"/>
    <w:rsid w:val="00565192"/>
    <w:rsid w:val="00566C20"/>
    <w:rsid w:val="005672A9"/>
    <w:rsid w:val="005704C4"/>
    <w:rsid w:val="00570A91"/>
    <w:rsid w:val="00572727"/>
    <w:rsid w:val="00573247"/>
    <w:rsid w:val="00573641"/>
    <w:rsid w:val="00574AB8"/>
    <w:rsid w:val="00574FEB"/>
    <w:rsid w:val="00576627"/>
    <w:rsid w:val="00576703"/>
    <w:rsid w:val="005769C8"/>
    <w:rsid w:val="00582DE5"/>
    <w:rsid w:val="005831E6"/>
    <w:rsid w:val="00583BC5"/>
    <w:rsid w:val="00583EE9"/>
    <w:rsid w:val="00583F6B"/>
    <w:rsid w:val="00583F75"/>
    <w:rsid w:val="00584868"/>
    <w:rsid w:val="00585280"/>
    <w:rsid w:val="00586ABC"/>
    <w:rsid w:val="00586F49"/>
    <w:rsid w:val="00587023"/>
    <w:rsid w:val="00587118"/>
    <w:rsid w:val="00590F59"/>
    <w:rsid w:val="005917CC"/>
    <w:rsid w:val="00591F8D"/>
    <w:rsid w:val="00592698"/>
    <w:rsid w:val="00593792"/>
    <w:rsid w:val="00593E9F"/>
    <w:rsid w:val="00593EDB"/>
    <w:rsid w:val="00594344"/>
    <w:rsid w:val="005944ED"/>
    <w:rsid w:val="005955F8"/>
    <w:rsid w:val="00596DA3"/>
    <w:rsid w:val="00597F05"/>
    <w:rsid w:val="005A134E"/>
    <w:rsid w:val="005A2806"/>
    <w:rsid w:val="005A299E"/>
    <w:rsid w:val="005A2ED6"/>
    <w:rsid w:val="005A6166"/>
    <w:rsid w:val="005A69D8"/>
    <w:rsid w:val="005A72AA"/>
    <w:rsid w:val="005A738E"/>
    <w:rsid w:val="005A7863"/>
    <w:rsid w:val="005B18DF"/>
    <w:rsid w:val="005B52E9"/>
    <w:rsid w:val="005B6D8F"/>
    <w:rsid w:val="005B7C52"/>
    <w:rsid w:val="005B7D40"/>
    <w:rsid w:val="005C0860"/>
    <w:rsid w:val="005C09E8"/>
    <w:rsid w:val="005C1069"/>
    <w:rsid w:val="005C17D6"/>
    <w:rsid w:val="005C1997"/>
    <w:rsid w:val="005C1D82"/>
    <w:rsid w:val="005C3673"/>
    <w:rsid w:val="005C3B9C"/>
    <w:rsid w:val="005C5471"/>
    <w:rsid w:val="005C551C"/>
    <w:rsid w:val="005C6220"/>
    <w:rsid w:val="005C7276"/>
    <w:rsid w:val="005C7B5D"/>
    <w:rsid w:val="005D1741"/>
    <w:rsid w:val="005D269B"/>
    <w:rsid w:val="005D428A"/>
    <w:rsid w:val="005D59DA"/>
    <w:rsid w:val="005D5A40"/>
    <w:rsid w:val="005D5C89"/>
    <w:rsid w:val="005D6B22"/>
    <w:rsid w:val="005D6F73"/>
    <w:rsid w:val="005D6F9E"/>
    <w:rsid w:val="005D7D49"/>
    <w:rsid w:val="005E14A1"/>
    <w:rsid w:val="005E2A52"/>
    <w:rsid w:val="005E36A3"/>
    <w:rsid w:val="005E37F8"/>
    <w:rsid w:val="005E3D9B"/>
    <w:rsid w:val="005E498C"/>
    <w:rsid w:val="005E50D0"/>
    <w:rsid w:val="005E51F8"/>
    <w:rsid w:val="005E6513"/>
    <w:rsid w:val="005E78D3"/>
    <w:rsid w:val="005E7DE1"/>
    <w:rsid w:val="005F0855"/>
    <w:rsid w:val="005F0B7E"/>
    <w:rsid w:val="005F2B94"/>
    <w:rsid w:val="005F3DDB"/>
    <w:rsid w:val="005F4111"/>
    <w:rsid w:val="005F52C4"/>
    <w:rsid w:val="005F53DB"/>
    <w:rsid w:val="005F554F"/>
    <w:rsid w:val="005F6F9B"/>
    <w:rsid w:val="005F7A57"/>
    <w:rsid w:val="005F7CA1"/>
    <w:rsid w:val="005F7E15"/>
    <w:rsid w:val="00600260"/>
    <w:rsid w:val="00601ED6"/>
    <w:rsid w:val="006039E4"/>
    <w:rsid w:val="00603A5E"/>
    <w:rsid w:val="006057ED"/>
    <w:rsid w:val="00605C4A"/>
    <w:rsid w:val="00610179"/>
    <w:rsid w:val="0061188C"/>
    <w:rsid w:val="00611AA9"/>
    <w:rsid w:val="00613812"/>
    <w:rsid w:val="006144A7"/>
    <w:rsid w:val="00614C22"/>
    <w:rsid w:val="006160B8"/>
    <w:rsid w:val="00616984"/>
    <w:rsid w:val="0062031C"/>
    <w:rsid w:val="00620FFA"/>
    <w:rsid w:val="0062292D"/>
    <w:rsid w:val="00622DF3"/>
    <w:rsid w:val="00623389"/>
    <w:rsid w:val="00624281"/>
    <w:rsid w:val="00624FB3"/>
    <w:rsid w:val="006251C7"/>
    <w:rsid w:val="006257FC"/>
    <w:rsid w:val="00625977"/>
    <w:rsid w:val="006261D9"/>
    <w:rsid w:val="00626488"/>
    <w:rsid w:val="00626512"/>
    <w:rsid w:val="0062728B"/>
    <w:rsid w:val="00627CAC"/>
    <w:rsid w:val="00627D70"/>
    <w:rsid w:val="00630D21"/>
    <w:rsid w:val="0063121C"/>
    <w:rsid w:val="006317DB"/>
    <w:rsid w:val="00631CC7"/>
    <w:rsid w:val="00631D73"/>
    <w:rsid w:val="00632F1A"/>
    <w:rsid w:val="006339C7"/>
    <w:rsid w:val="00633D65"/>
    <w:rsid w:val="00634F1E"/>
    <w:rsid w:val="006351FE"/>
    <w:rsid w:val="00635BF4"/>
    <w:rsid w:val="00635C3E"/>
    <w:rsid w:val="0063706B"/>
    <w:rsid w:val="00640F74"/>
    <w:rsid w:val="00642F01"/>
    <w:rsid w:val="0064392A"/>
    <w:rsid w:val="006445F9"/>
    <w:rsid w:val="00645319"/>
    <w:rsid w:val="006461D8"/>
    <w:rsid w:val="006477A8"/>
    <w:rsid w:val="00647924"/>
    <w:rsid w:val="00650CE7"/>
    <w:rsid w:val="00651629"/>
    <w:rsid w:val="00651674"/>
    <w:rsid w:val="006519D3"/>
    <w:rsid w:val="006520B5"/>
    <w:rsid w:val="006527F8"/>
    <w:rsid w:val="006532C2"/>
    <w:rsid w:val="00653769"/>
    <w:rsid w:val="00653889"/>
    <w:rsid w:val="00655B36"/>
    <w:rsid w:val="006561C4"/>
    <w:rsid w:val="00656782"/>
    <w:rsid w:val="00656F3D"/>
    <w:rsid w:val="006574CD"/>
    <w:rsid w:val="00660797"/>
    <w:rsid w:val="006609AC"/>
    <w:rsid w:val="00660E92"/>
    <w:rsid w:val="0066116B"/>
    <w:rsid w:val="006613EA"/>
    <w:rsid w:val="006617FB"/>
    <w:rsid w:val="00661A1D"/>
    <w:rsid w:val="00662204"/>
    <w:rsid w:val="00662E1A"/>
    <w:rsid w:val="00663F79"/>
    <w:rsid w:val="0066634E"/>
    <w:rsid w:val="00666FC8"/>
    <w:rsid w:val="0066768F"/>
    <w:rsid w:val="006701B9"/>
    <w:rsid w:val="006716EF"/>
    <w:rsid w:val="006732B3"/>
    <w:rsid w:val="00673E19"/>
    <w:rsid w:val="0067623F"/>
    <w:rsid w:val="0067657B"/>
    <w:rsid w:val="00676D15"/>
    <w:rsid w:val="00677119"/>
    <w:rsid w:val="0067771A"/>
    <w:rsid w:val="00677A8E"/>
    <w:rsid w:val="00680F1E"/>
    <w:rsid w:val="006814A7"/>
    <w:rsid w:val="0068184C"/>
    <w:rsid w:val="00683B50"/>
    <w:rsid w:val="006841E2"/>
    <w:rsid w:val="00685760"/>
    <w:rsid w:val="006869F9"/>
    <w:rsid w:val="00686DA1"/>
    <w:rsid w:val="006876F7"/>
    <w:rsid w:val="006879CE"/>
    <w:rsid w:val="00691271"/>
    <w:rsid w:val="00691F06"/>
    <w:rsid w:val="0069204E"/>
    <w:rsid w:val="00692AD3"/>
    <w:rsid w:val="00692B3E"/>
    <w:rsid w:val="0069332C"/>
    <w:rsid w:val="006938D1"/>
    <w:rsid w:val="006939B8"/>
    <w:rsid w:val="006940B9"/>
    <w:rsid w:val="006940C1"/>
    <w:rsid w:val="00695202"/>
    <w:rsid w:val="0069642F"/>
    <w:rsid w:val="006A0009"/>
    <w:rsid w:val="006A0C8A"/>
    <w:rsid w:val="006A1055"/>
    <w:rsid w:val="006A2C74"/>
    <w:rsid w:val="006A34E7"/>
    <w:rsid w:val="006A363E"/>
    <w:rsid w:val="006A3FC4"/>
    <w:rsid w:val="006A4EAB"/>
    <w:rsid w:val="006A5C61"/>
    <w:rsid w:val="006A6B6F"/>
    <w:rsid w:val="006A7747"/>
    <w:rsid w:val="006A7EA3"/>
    <w:rsid w:val="006B1545"/>
    <w:rsid w:val="006B2FF7"/>
    <w:rsid w:val="006B35BA"/>
    <w:rsid w:val="006B3FE6"/>
    <w:rsid w:val="006B425A"/>
    <w:rsid w:val="006B5326"/>
    <w:rsid w:val="006B5F16"/>
    <w:rsid w:val="006B627C"/>
    <w:rsid w:val="006B6B47"/>
    <w:rsid w:val="006B6CF4"/>
    <w:rsid w:val="006B6F1F"/>
    <w:rsid w:val="006C23EE"/>
    <w:rsid w:val="006C30C1"/>
    <w:rsid w:val="006C3A07"/>
    <w:rsid w:val="006C5B4A"/>
    <w:rsid w:val="006C63DE"/>
    <w:rsid w:val="006C6CA9"/>
    <w:rsid w:val="006C6F89"/>
    <w:rsid w:val="006C7638"/>
    <w:rsid w:val="006C7A84"/>
    <w:rsid w:val="006C7FEE"/>
    <w:rsid w:val="006D0F1B"/>
    <w:rsid w:val="006D1EED"/>
    <w:rsid w:val="006D1F0C"/>
    <w:rsid w:val="006D1F6B"/>
    <w:rsid w:val="006D2A9B"/>
    <w:rsid w:val="006D2D82"/>
    <w:rsid w:val="006D2E25"/>
    <w:rsid w:val="006D3F01"/>
    <w:rsid w:val="006D42FA"/>
    <w:rsid w:val="006D485C"/>
    <w:rsid w:val="006D4959"/>
    <w:rsid w:val="006D56F1"/>
    <w:rsid w:val="006D5BF6"/>
    <w:rsid w:val="006D67EC"/>
    <w:rsid w:val="006E0F22"/>
    <w:rsid w:val="006E1136"/>
    <w:rsid w:val="006E2F9B"/>
    <w:rsid w:val="006E3AA7"/>
    <w:rsid w:val="006E47CB"/>
    <w:rsid w:val="006E5542"/>
    <w:rsid w:val="006E604A"/>
    <w:rsid w:val="006F0E1B"/>
    <w:rsid w:val="006F15BD"/>
    <w:rsid w:val="006F4512"/>
    <w:rsid w:val="006F4A49"/>
    <w:rsid w:val="006F5D78"/>
    <w:rsid w:val="006F60C4"/>
    <w:rsid w:val="006F60F9"/>
    <w:rsid w:val="006F648A"/>
    <w:rsid w:val="006F74B1"/>
    <w:rsid w:val="00700A03"/>
    <w:rsid w:val="007010D9"/>
    <w:rsid w:val="007011C2"/>
    <w:rsid w:val="00701833"/>
    <w:rsid w:val="0070274E"/>
    <w:rsid w:val="00702F36"/>
    <w:rsid w:val="00703946"/>
    <w:rsid w:val="007063A9"/>
    <w:rsid w:val="00707B49"/>
    <w:rsid w:val="00710D58"/>
    <w:rsid w:val="00711E17"/>
    <w:rsid w:val="00712ACE"/>
    <w:rsid w:val="0071371C"/>
    <w:rsid w:val="007138CE"/>
    <w:rsid w:val="00713DD8"/>
    <w:rsid w:val="007142D4"/>
    <w:rsid w:val="007154B3"/>
    <w:rsid w:val="00715D13"/>
    <w:rsid w:val="00715DA4"/>
    <w:rsid w:val="007168FB"/>
    <w:rsid w:val="0071698F"/>
    <w:rsid w:val="00716A96"/>
    <w:rsid w:val="00720815"/>
    <w:rsid w:val="00721A69"/>
    <w:rsid w:val="00722840"/>
    <w:rsid w:val="00722AD2"/>
    <w:rsid w:val="00722DBC"/>
    <w:rsid w:val="00722E27"/>
    <w:rsid w:val="00722E68"/>
    <w:rsid w:val="0072356E"/>
    <w:rsid w:val="00723A04"/>
    <w:rsid w:val="00723BFF"/>
    <w:rsid w:val="00723DAC"/>
    <w:rsid w:val="0072501D"/>
    <w:rsid w:val="007253E9"/>
    <w:rsid w:val="007254C6"/>
    <w:rsid w:val="00725E2E"/>
    <w:rsid w:val="00725EB5"/>
    <w:rsid w:val="007269F8"/>
    <w:rsid w:val="007278FC"/>
    <w:rsid w:val="00727C83"/>
    <w:rsid w:val="00731C5F"/>
    <w:rsid w:val="00731D41"/>
    <w:rsid w:val="00731EF8"/>
    <w:rsid w:val="007323BA"/>
    <w:rsid w:val="00733146"/>
    <w:rsid w:val="007333D7"/>
    <w:rsid w:val="00733B12"/>
    <w:rsid w:val="00733FAD"/>
    <w:rsid w:val="00735574"/>
    <w:rsid w:val="007361DB"/>
    <w:rsid w:val="00736270"/>
    <w:rsid w:val="00737036"/>
    <w:rsid w:val="00737979"/>
    <w:rsid w:val="00740203"/>
    <w:rsid w:val="0074154F"/>
    <w:rsid w:val="00744DBD"/>
    <w:rsid w:val="007451DD"/>
    <w:rsid w:val="007459ED"/>
    <w:rsid w:val="00745C07"/>
    <w:rsid w:val="00745E22"/>
    <w:rsid w:val="00746531"/>
    <w:rsid w:val="00746B1C"/>
    <w:rsid w:val="00746F6F"/>
    <w:rsid w:val="007470BA"/>
    <w:rsid w:val="007517A1"/>
    <w:rsid w:val="0075243F"/>
    <w:rsid w:val="00752DC1"/>
    <w:rsid w:val="00754287"/>
    <w:rsid w:val="007543B5"/>
    <w:rsid w:val="00755787"/>
    <w:rsid w:val="00755A2B"/>
    <w:rsid w:val="007579E6"/>
    <w:rsid w:val="00757D61"/>
    <w:rsid w:val="00757DAC"/>
    <w:rsid w:val="00760311"/>
    <w:rsid w:val="0076210F"/>
    <w:rsid w:val="007623AC"/>
    <w:rsid w:val="0076265D"/>
    <w:rsid w:val="007626E3"/>
    <w:rsid w:val="007633A3"/>
    <w:rsid w:val="00763580"/>
    <w:rsid w:val="00764259"/>
    <w:rsid w:val="007661DC"/>
    <w:rsid w:val="007664B6"/>
    <w:rsid w:val="00766AEE"/>
    <w:rsid w:val="00767051"/>
    <w:rsid w:val="00767ADF"/>
    <w:rsid w:val="007720AF"/>
    <w:rsid w:val="00772D6E"/>
    <w:rsid w:val="00773027"/>
    <w:rsid w:val="00773492"/>
    <w:rsid w:val="00773B39"/>
    <w:rsid w:val="007746A4"/>
    <w:rsid w:val="0077490E"/>
    <w:rsid w:val="00774EDC"/>
    <w:rsid w:val="007775DD"/>
    <w:rsid w:val="007817D0"/>
    <w:rsid w:val="007835DF"/>
    <w:rsid w:val="00783A89"/>
    <w:rsid w:val="007844CA"/>
    <w:rsid w:val="00786BCD"/>
    <w:rsid w:val="00786E35"/>
    <w:rsid w:val="00787AF1"/>
    <w:rsid w:val="00787EEC"/>
    <w:rsid w:val="00791484"/>
    <w:rsid w:val="0079152A"/>
    <w:rsid w:val="007916AB"/>
    <w:rsid w:val="007923B8"/>
    <w:rsid w:val="0079268A"/>
    <w:rsid w:val="00792995"/>
    <w:rsid w:val="00794445"/>
    <w:rsid w:val="0079456A"/>
    <w:rsid w:val="00794FB0"/>
    <w:rsid w:val="00795BAA"/>
    <w:rsid w:val="007A24A6"/>
    <w:rsid w:val="007A7911"/>
    <w:rsid w:val="007A7AB9"/>
    <w:rsid w:val="007A7D78"/>
    <w:rsid w:val="007B00B2"/>
    <w:rsid w:val="007B01DC"/>
    <w:rsid w:val="007B0896"/>
    <w:rsid w:val="007B0D3A"/>
    <w:rsid w:val="007B1609"/>
    <w:rsid w:val="007B30D9"/>
    <w:rsid w:val="007B33E1"/>
    <w:rsid w:val="007B3598"/>
    <w:rsid w:val="007B4010"/>
    <w:rsid w:val="007B5262"/>
    <w:rsid w:val="007B532A"/>
    <w:rsid w:val="007B5F33"/>
    <w:rsid w:val="007B64A4"/>
    <w:rsid w:val="007C10E6"/>
    <w:rsid w:val="007C1AF9"/>
    <w:rsid w:val="007C2EC7"/>
    <w:rsid w:val="007C43A5"/>
    <w:rsid w:val="007C4500"/>
    <w:rsid w:val="007C6278"/>
    <w:rsid w:val="007D13CF"/>
    <w:rsid w:val="007D2492"/>
    <w:rsid w:val="007D25B2"/>
    <w:rsid w:val="007D28C2"/>
    <w:rsid w:val="007D31B4"/>
    <w:rsid w:val="007D3524"/>
    <w:rsid w:val="007D4819"/>
    <w:rsid w:val="007D63A9"/>
    <w:rsid w:val="007D65E0"/>
    <w:rsid w:val="007D6864"/>
    <w:rsid w:val="007D7EB0"/>
    <w:rsid w:val="007E2473"/>
    <w:rsid w:val="007E53EA"/>
    <w:rsid w:val="007E60C0"/>
    <w:rsid w:val="007E7240"/>
    <w:rsid w:val="007E7B96"/>
    <w:rsid w:val="007F22EE"/>
    <w:rsid w:val="007F2461"/>
    <w:rsid w:val="007F2EAA"/>
    <w:rsid w:val="007F3233"/>
    <w:rsid w:val="007F4954"/>
    <w:rsid w:val="007F5C79"/>
    <w:rsid w:val="007F5D41"/>
    <w:rsid w:val="007F5FE2"/>
    <w:rsid w:val="007F63ED"/>
    <w:rsid w:val="007F68FC"/>
    <w:rsid w:val="007F6D9A"/>
    <w:rsid w:val="00800224"/>
    <w:rsid w:val="00800AF1"/>
    <w:rsid w:val="00801614"/>
    <w:rsid w:val="00801AE8"/>
    <w:rsid w:val="00802DC8"/>
    <w:rsid w:val="00803265"/>
    <w:rsid w:val="008044FC"/>
    <w:rsid w:val="00804A44"/>
    <w:rsid w:val="00810E4D"/>
    <w:rsid w:val="00811495"/>
    <w:rsid w:val="00813E66"/>
    <w:rsid w:val="008146E9"/>
    <w:rsid w:val="00814B1B"/>
    <w:rsid w:val="00814CE1"/>
    <w:rsid w:val="00814F57"/>
    <w:rsid w:val="0081599E"/>
    <w:rsid w:val="00815CCC"/>
    <w:rsid w:val="0081786B"/>
    <w:rsid w:val="00817899"/>
    <w:rsid w:val="00817D7B"/>
    <w:rsid w:val="00820723"/>
    <w:rsid w:val="00821294"/>
    <w:rsid w:val="008216CE"/>
    <w:rsid w:val="00821F18"/>
    <w:rsid w:val="008224DD"/>
    <w:rsid w:val="00823287"/>
    <w:rsid w:val="008235CC"/>
    <w:rsid w:val="00823E25"/>
    <w:rsid w:val="00826E80"/>
    <w:rsid w:val="00827F7D"/>
    <w:rsid w:val="00830CBC"/>
    <w:rsid w:val="00834F9C"/>
    <w:rsid w:val="008359A3"/>
    <w:rsid w:val="0083618A"/>
    <w:rsid w:val="00837F73"/>
    <w:rsid w:val="00840222"/>
    <w:rsid w:val="00840694"/>
    <w:rsid w:val="00840A0D"/>
    <w:rsid w:val="00842616"/>
    <w:rsid w:val="00843427"/>
    <w:rsid w:val="00844073"/>
    <w:rsid w:val="0084430C"/>
    <w:rsid w:val="008462C9"/>
    <w:rsid w:val="00847206"/>
    <w:rsid w:val="00847B52"/>
    <w:rsid w:val="00847FC1"/>
    <w:rsid w:val="00850505"/>
    <w:rsid w:val="008515B6"/>
    <w:rsid w:val="008515DC"/>
    <w:rsid w:val="00851B9E"/>
    <w:rsid w:val="00852CF3"/>
    <w:rsid w:val="0085477C"/>
    <w:rsid w:val="00854D02"/>
    <w:rsid w:val="008551CE"/>
    <w:rsid w:val="008571AA"/>
    <w:rsid w:val="008600C0"/>
    <w:rsid w:val="008611CD"/>
    <w:rsid w:val="00861C95"/>
    <w:rsid w:val="00861CAA"/>
    <w:rsid w:val="00862695"/>
    <w:rsid w:val="00863148"/>
    <w:rsid w:val="008635DC"/>
    <w:rsid w:val="0086371F"/>
    <w:rsid w:val="00863E68"/>
    <w:rsid w:val="00864676"/>
    <w:rsid w:val="00866CF3"/>
    <w:rsid w:val="00870B87"/>
    <w:rsid w:val="00871155"/>
    <w:rsid w:val="0087165B"/>
    <w:rsid w:val="00872128"/>
    <w:rsid w:val="00872FE2"/>
    <w:rsid w:val="00873AC9"/>
    <w:rsid w:val="00874A2B"/>
    <w:rsid w:val="00874B51"/>
    <w:rsid w:val="00874D42"/>
    <w:rsid w:val="00875263"/>
    <w:rsid w:val="008765CC"/>
    <w:rsid w:val="0087667F"/>
    <w:rsid w:val="00877966"/>
    <w:rsid w:val="00880D3E"/>
    <w:rsid w:val="00881FEB"/>
    <w:rsid w:val="0088249B"/>
    <w:rsid w:val="008825F4"/>
    <w:rsid w:val="00882846"/>
    <w:rsid w:val="008840CA"/>
    <w:rsid w:val="008845FB"/>
    <w:rsid w:val="0088646A"/>
    <w:rsid w:val="0088652A"/>
    <w:rsid w:val="00890EEC"/>
    <w:rsid w:val="00892087"/>
    <w:rsid w:val="008932F1"/>
    <w:rsid w:val="008934ED"/>
    <w:rsid w:val="008947E3"/>
    <w:rsid w:val="00894DDE"/>
    <w:rsid w:val="0089516C"/>
    <w:rsid w:val="00895354"/>
    <w:rsid w:val="00895D1B"/>
    <w:rsid w:val="00896B91"/>
    <w:rsid w:val="008A1376"/>
    <w:rsid w:val="008A22EB"/>
    <w:rsid w:val="008A2CBD"/>
    <w:rsid w:val="008A3617"/>
    <w:rsid w:val="008A40E5"/>
    <w:rsid w:val="008A4F06"/>
    <w:rsid w:val="008A567C"/>
    <w:rsid w:val="008A593E"/>
    <w:rsid w:val="008A5C4C"/>
    <w:rsid w:val="008A6E62"/>
    <w:rsid w:val="008A784B"/>
    <w:rsid w:val="008B05FF"/>
    <w:rsid w:val="008B2D53"/>
    <w:rsid w:val="008B3411"/>
    <w:rsid w:val="008B3DEA"/>
    <w:rsid w:val="008B4BB4"/>
    <w:rsid w:val="008B6772"/>
    <w:rsid w:val="008B6795"/>
    <w:rsid w:val="008C01B8"/>
    <w:rsid w:val="008C0F1B"/>
    <w:rsid w:val="008C1014"/>
    <w:rsid w:val="008C1DB5"/>
    <w:rsid w:val="008C2D03"/>
    <w:rsid w:val="008C2EC5"/>
    <w:rsid w:val="008C36C3"/>
    <w:rsid w:val="008C3FB1"/>
    <w:rsid w:val="008C440F"/>
    <w:rsid w:val="008C55E9"/>
    <w:rsid w:val="008C5B9C"/>
    <w:rsid w:val="008C62C9"/>
    <w:rsid w:val="008C6688"/>
    <w:rsid w:val="008C7311"/>
    <w:rsid w:val="008C7D87"/>
    <w:rsid w:val="008D2132"/>
    <w:rsid w:val="008D276E"/>
    <w:rsid w:val="008D2EE4"/>
    <w:rsid w:val="008D4769"/>
    <w:rsid w:val="008D6010"/>
    <w:rsid w:val="008D72F9"/>
    <w:rsid w:val="008E1177"/>
    <w:rsid w:val="008E16F1"/>
    <w:rsid w:val="008E6545"/>
    <w:rsid w:val="008E6F46"/>
    <w:rsid w:val="008E7047"/>
    <w:rsid w:val="008F2CEA"/>
    <w:rsid w:val="008F50E2"/>
    <w:rsid w:val="008F5348"/>
    <w:rsid w:val="00900FA7"/>
    <w:rsid w:val="00901D69"/>
    <w:rsid w:val="009028D0"/>
    <w:rsid w:val="00903566"/>
    <w:rsid w:val="009042EB"/>
    <w:rsid w:val="009053F4"/>
    <w:rsid w:val="0090566F"/>
    <w:rsid w:val="00906504"/>
    <w:rsid w:val="00906A7C"/>
    <w:rsid w:val="00906B51"/>
    <w:rsid w:val="00906BAE"/>
    <w:rsid w:val="009072C4"/>
    <w:rsid w:val="009072F6"/>
    <w:rsid w:val="0090779F"/>
    <w:rsid w:val="00910AC1"/>
    <w:rsid w:val="009118D7"/>
    <w:rsid w:val="00911F54"/>
    <w:rsid w:val="00912FBD"/>
    <w:rsid w:val="00913B8B"/>
    <w:rsid w:val="00913FF3"/>
    <w:rsid w:val="00914D38"/>
    <w:rsid w:val="009157DF"/>
    <w:rsid w:val="00916AA4"/>
    <w:rsid w:val="009171DB"/>
    <w:rsid w:val="0091784C"/>
    <w:rsid w:val="00920FB0"/>
    <w:rsid w:val="00921011"/>
    <w:rsid w:val="009212EC"/>
    <w:rsid w:val="00921F25"/>
    <w:rsid w:val="0092221F"/>
    <w:rsid w:val="00922B13"/>
    <w:rsid w:val="00922D73"/>
    <w:rsid w:val="00923C2D"/>
    <w:rsid w:val="009246A6"/>
    <w:rsid w:val="0092471E"/>
    <w:rsid w:val="00925EBC"/>
    <w:rsid w:val="00927260"/>
    <w:rsid w:val="00930F71"/>
    <w:rsid w:val="00931BBE"/>
    <w:rsid w:val="0093204B"/>
    <w:rsid w:val="00932337"/>
    <w:rsid w:val="0093248D"/>
    <w:rsid w:val="009324CE"/>
    <w:rsid w:val="0093276A"/>
    <w:rsid w:val="0093341A"/>
    <w:rsid w:val="00935183"/>
    <w:rsid w:val="009357AB"/>
    <w:rsid w:val="009357B7"/>
    <w:rsid w:val="009367E5"/>
    <w:rsid w:val="00936DBA"/>
    <w:rsid w:val="00936DD5"/>
    <w:rsid w:val="009370ED"/>
    <w:rsid w:val="00937ABC"/>
    <w:rsid w:val="00937FA9"/>
    <w:rsid w:val="009405BD"/>
    <w:rsid w:val="00941C02"/>
    <w:rsid w:val="00941D5D"/>
    <w:rsid w:val="00942020"/>
    <w:rsid w:val="00943283"/>
    <w:rsid w:val="009447B9"/>
    <w:rsid w:val="00946CEB"/>
    <w:rsid w:val="009474E9"/>
    <w:rsid w:val="00951540"/>
    <w:rsid w:val="0095167D"/>
    <w:rsid w:val="00951968"/>
    <w:rsid w:val="00952DE1"/>
    <w:rsid w:val="0095329D"/>
    <w:rsid w:val="0095381B"/>
    <w:rsid w:val="00954C9B"/>
    <w:rsid w:val="009552AB"/>
    <w:rsid w:val="00955816"/>
    <w:rsid w:val="009558E6"/>
    <w:rsid w:val="00955D8E"/>
    <w:rsid w:val="0095604D"/>
    <w:rsid w:val="00956F38"/>
    <w:rsid w:val="009577D9"/>
    <w:rsid w:val="00957F87"/>
    <w:rsid w:val="00957FF9"/>
    <w:rsid w:val="00960243"/>
    <w:rsid w:val="00960612"/>
    <w:rsid w:val="00962360"/>
    <w:rsid w:val="00963DB8"/>
    <w:rsid w:val="009641D8"/>
    <w:rsid w:val="00965B2D"/>
    <w:rsid w:val="00966565"/>
    <w:rsid w:val="009671A4"/>
    <w:rsid w:val="00970286"/>
    <w:rsid w:val="00971398"/>
    <w:rsid w:val="0097148A"/>
    <w:rsid w:val="00972810"/>
    <w:rsid w:val="009728BD"/>
    <w:rsid w:val="009729BE"/>
    <w:rsid w:val="00972F23"/>
    <w:rsid w:val="00972F5F"/>
    <w:rsid w:val="00973114"/>
    <w:rsid w:val="0097405B"/>
    <w:rsid w:val="00974D76"/>
    <w:rsid w:val="009760CC"/>
    <w:rsid w:val="00977A6D"/>
    <w:rsid w:val="00977CD1"/>
    <w:rsid w:val="009803E3"/>
    <w:rsid w:val="00980918"/>
    <w:rsid w:val="00980FD4"/>
    <w:rsid w:val="00981BA1"/>
    <w:rsid w:val="009820BA"/>
    <w:rsid w:val="0098236F"/>
    <w:rsid w:val="00983280"/>
    <w:rsid w:val="009833C2"/>
    <w:rsid w:val="009848EF"/>
    <w:rsid w:val="00990046"/>
    <w:rsid w:val="00990982"/>
    <w:rsid w:val="0099098C"/>
    <w:rsid w:val="009923A2"/>
    <w:rsid w:val="00992B8F"/>
    <w:rsid w:val="00992F6F"/>
    <w:rsid w:val="00993502"/>
    <w:rsid w:val="0099409C"/>
    <w:rsid w:val="00994BC8"/>
    <w:rsid w:val="009A2D7E"/>
    <w:rsid w:val="009A309A"/>
    <w:rsid w:val="009A368F"/>
    <w:rsid w:val="009A3ECA"/>
    <w:rsid w:val="009A520A"/>
    <w:rsid w:val="009A521B"/>
    <w:rsid w:val="009A5762"/>
    <w:rsid w:val="009A57BB"/>
    <w:rsid w:val="009A58A0"/>
    <w:rsid w:val="009B04B5"/>
    <w:rsid w:val="009B0F02"/>
    <w:rsid w:val="009B3D09"/>
    <w:rsid w:val="009B4521"/>
    <w:rsid w:val="009B552B"/>
    <w:rsid w:val="009B5AC5"/>
    <w:rsid w:val="009B6D11"/>
    <w:rsid w:val="009B75C8"/>
    <w:rsid w:val="009B7C71"/>
    <w:rsid w:val="009C08FE"/>
    <w:rsid w:val="009C0E8D"/>
    <w:rsid w:val="009C104F"/>
    <w:rsid w:val="009C10FF"/>
    <w:rsid w:val="009C3790"/>
    <w:rsid w:val="009C39FB"/>
    <w:rsid w:val="009C3ACB"/>
    <w:rsid w:val="009C457F"/>
    <w:rsid w:val="009C577A"/>
    <w:rsid w:val="009C68AC"/>
    <w:rsid w:val="009C6B94"/>
    <w:rsid w:val="009C724D"/>
    <w:rsid w:val="009D0EA9"/>
    <w:rsid w:val="009D1C7F"/>
    <w:rsid w:val="009D201D"/>
    <w:rsid w:val="009D211A"/>
    <w:rsid w:val="009D3D69"/>
    <w:rsid w:val="009D3F0E"/>
    <w:rsid w:val="009D4759"/>
    <w:rsid w:val="009D4892"/>
    <w:rsid w:val="009D54CB"/>
    <w:rsid w:val="009D622E"/>
    <w:rsid w:val="009D769E"/>
    <w:rsid w:val="009D7763"/>
    <w:rsid w:val="009D7CE1"/>
    <w:rsid w:val="009E15B1"/>
    <w:rsid w:val="009E1662"/>
    <w:rsid w:val="009E1AA6"/>
    <w:rsid w:val="009E1F88"/>
    <w:rsid w:val="009E3800"/>
    <w:rsid w:val="009E41EE"/>
    <w:rsid w:val="009E4E3C"/>
    <w:rsid w:val="009E5123"/>
    <w:rsid w:val="009E724E"/>
    <w:rsid w:val="009E7A24"/>
    <w:rsid w:val="009F0554"/>
    <w:rsid w:val="009F18BD"/>
    <w:rsid w:val="009F271C"/>
    <w:rsid w:val="009F3451"/>
    <w:rsid w:val="009F3CC2"/>
    <w:rsid w:val="009F4EA4"/>
    <w:rsid w:val="009F5A69"/>
    <w:rsid w:val="009F5D08"/>
    <w:rsid w:val="009F6473"/>
    <w:rsid w:val="009F7618"/>
    <w:rsid w:val="00A02A4C"/>
    <w:rsid w:val="00A02F41"/>
    <w:rsid w:val="00A03BD2"/>
    <w:rsid w:val="00A042E6"/>
    <w:rsid w:val="00A05818"/>
    <w:rsid w:val="00A06E05"/>
    <w:rsid w:val="00A07EA9"/>
    <w:rsid w:val="00A11503"/>
    <w:rsid w:val="00A12A73"/>
    <w:rsid w:val="00A12D35"/>
    <w:rsid w:val="00A15138"/>
    <w:rsid w:val="00A1548C"/>
    <w:rsid w:val="00A16BEE"/>
    <w:rsid w:val="00A17555"/>
    <w:rsid w:val="00A17D70"/>
    <w:rsid w:val="00A17DFA"/>
    <w:rsid w:val="00A20961"/>
    <w:rsid w:val="00A21118"/>
    <w:rsid w:val="00A2244E"/>
    <w:rsid w:val="00A23246"/>
    <w:rsid w:val="00A244C9"/>
    <w:rsid w:val="00A245FE"/>
    <w:rsid w:val="00A25CD8"/>
    <w:rsid w:val="00A263FD"/>
    <w:rsid w:val="00A26AC0"/>
    <w:rsid w:val="00A277AF"/>
    <w:rsid w:val="00A27C03"/>
    <w:rsid w:val="00A30CB2"/>
    <w:rsid w:val="00A319D0"/>
    <w:rsid w:val="00A31F8A"/>
    <w:rsid w:val="00A3242B"/>
    <w:rsid w:val="00A33248"/>
    <w:rsid w:val="00A33B0E"/>
    <w:rsid w:val="00A33EED"/>
    <w:rsid w:val="00A35AE6"/>
    <w:rsid w:val="00A35FC4"/>
    <w:rsid w:val="00A3620D"/>
    <w:rsid w:val="00A364C7"/>
    <w:rsid w:val="00A36D26"/>
    <w:rsid w:val="00A37350"/>
    <w:rsid w:val="00A37EB9"/>
    <w:rsid w:val="00A4060D"/>
    <w:rsid w:val="00A41B3C"/>
    <w:rsid w:val="00A439C3"/>
    <w:rsid w:val="00A46572"/>
    <w:rsid w:val="00A465D0"/>
    <w:rsid w:val="00A465F3"/>
    <w:rsid w:val="00A46FA8"/>
    <w:rsid w:val="00A46FBC"/>
    <w:rsid w:val="00A478C9"/>
    <w:rsid w:val="00A47DB1"/>
    <w:rsid w:val="00A47E77"/>
    <w:rsid w:val="00A50654"/>
    <w:rsid w:val="00A50D9E"/>
    <w:rsid w:val="00A52CD1"/>
    <w:rsid w:val="00A52F76"/>
    <w:rsid w:val="00A5364C"/>
    <w:rsid w:val="00A5382F"/>
    <w:rsid w:val="00A53C35"/>
    <w:rsid w:val="00A53F46"/>
    <w:rsid w:val="00A53F9C"/>
    <w:rsid w:val="00A5482A"/>
    <w:rsid w:val="00A55674"/>
    <w:rsid w:val="00A56651"/>
    <w:rsid w:val="00A577A6"/>
    <w:rsid w:val="00A57885"/>
    <w:rsid w:val="00A612FD"/>
    <w:rsid w:val="00A638A5"/>
    <w:rsid w:val="00A6484D"/>
    <w:rsid w:val="00A6495D"/>
    <w:rsid w:val="00A66D48"/>
    <w:rsid w:val="00A67471"/>
    <w:rsid w:val="00A676F7"/>
    <w:rsid w:val="00A7068A"/>
    <w:rsid w:val="00A71486"/>
    <w:rsid w:val="00A71C63"/>
    <w:rsid w:val="00A7203F"/>
    <w:rsid w:val="00A722E3"/>
    <w:rsid w:val="00A7398E"/>
    <w:rsid w:val="00A73BBA"/>
    <w:rsid w:val="00A73F74"/>
    <w:rsid w:val="00A7400D"/>
    <w:rsid w:val="00A74027"/>
    <w:rsid w:val="00A747B8"/>
    <w:rsid w:val="00A74F0A"/>
    <w:rsid w:val="00A75873"/>
    <w:rsid w:val="00A7711F"/>
    <w:rsid w:val="00A77CB3"/>
    <w:rsid w:val="00A77E6D"/>
    <w:rsid w:val="00A80265"/>
    <w:rsid w:val="00A8209A"/>
    <w:rsid w:val="00A82595"/>
    <w:rsid w:val="00A82D8E"/>
    <w:rsid w:val="00A83CE0"/>
    <w:rsid w:val="00A84C05"/>
    <w:rsid w:val="00A84EF5"/>
    <w:rsid w:val="00A858F3"/>
    <w:rsid w:val="00A861A4"/>
    <w:rsid w:val="00A865F4"/>
    <w:rsid w:val="00A867AE"/>
    <w:rsid w:val="00A86D1C"/>
    <w:rsid w:val="00A8728F"/>
    <w:rsid w:val="00A9043B"/>
    <w:rsid w:val="00A91BF6"/>
    <w:rsid w:val="00A929B8"/>
    <w:rsid w:val="00A92BD9"/>
    <w:rsid w:val="00A94EB6"/>
    <w:rsid w:val="00A94FD1"/>
    <w:rsid w:val="00A9500C"/>
    <w:rsid w:val="00A956FC"/>
    <w:rsid w:val="00A95D18"/>
    <w:rsid w:val="00A96CC9"/>
    <w:rsid w:val="00A96E63"/>
    <w:rsid w:val="00A97A2E"/>
    <w:rsid w:val="00A97A31"/>
    <w:rsid w:val="00AA001C"/>
    <w:rsid w:val="00AA0E21"/>
    <w:rsid w:val="00AA1736"/>
    <w:rsid w:val="00AA1F49"/>
    <w:rsid w:val="00AA3B7A"/>
    <w:rsid w:val="00AA48E3"/>
    <w:rsid w:val="00AA4FEF"/>
    <w:rsid w:val="00AA5928"/>
    <w:rsid w:val="00AA5B02"/>
    <w:rsid w:val="00AA5D5E"/>
    <w:rsid w:val="00AA5E10"/>
    <w:rsid w:val="00AA6650"/>
    <w:rsid w:val="00AA6683"/>
    <w:rsid w:val="00AA6885"/>
    <w:rsid w:val="00AA6D88"/>
    <w:rsid w:val="00AB0F36"/>
    <w:rsid w:val="00AB14FB"/>
    <w:rsid w:val="00AB1713"/>
    <w:rsid w:val="00AB39B2"/>
    <w:rsid w:val="00AB3EB7"/>
    <w:rsid w:val="00AB63AC"/>
    <w:rsid w:val="00AB6E32"/>
    <w:rsid w:val="00AB770F"/>
    <w:rsid w:val="00AC05F8"/>
    <w:rsid w:val="00AC0DEA"/>
    <w:rsid w:val="00AC106A"/>
    <w:rsid w:val="00AC22AB"/>
    <w:rsid w:val="00AC3EC2"/>
    <w:rsid w:val="00AC63B8"/>
    <w:rsid w:val="00AC6558"/>
    <w:rsid w:val="00AC677D"/>
    <w:rsid w:val="00AD0016"/>
    <w:rsid w:val="00AD2992"/>
    <w:rsid w:val="00AD2D2E"/>
    <w:rsid w:val="00AD2D8B"/>
    <w:rsid w:val="00AD3128"/>
    <w:rsid w:val="00AD33F0"/>
    <w:rsid w:val="00AD5494"/>
    <w:rsid w:val="00AD6894"/>
    <w:rsid w:val="00AD70D1"/>
    <w:rsid w:val="00AE1D06"/>
    <w:rsid w:val="00AE1F06"/>
    <w:rsid w:val="00AE3CF0"/>
    <w:rsid w:val="00AE44D2"/>
    <w:rsid w:val="00AE52DF"/>
    <w:rsid w:val="00AE5871"/>
    <w:rsid w:val="00AE6DE8"/>
    <w:rsid w:val="00AE7210"/>
    <w:rsid w:val="00AF169A"/>
    <w:rsid w:val="00AF1DB6"/>
    <w:rsid w:val="00AF30A2"/>
    <w:rsid w:val="00AF5305"/>
    <w:rsid w:val="00AF56CE"/>
    <w:rsid w:val="00AF6A33"/>
    <w:rsid w:val="00AF7458"/>
    <w:rsid w:val="00B01754"/>
    <w:rsid w:val="00B0214A"/>
    <w:rsid w:val="00B02587"/>
    <w:rsid w:val="00B04F43"/>
    <w:rsid w:val="00B05204"/>
    <w:rsid w:val="00B05BEB"/>
    <w:rsid w:val="00B06DE8"/>
    <w:rsid w:val="00B07FEC"/>
    <w:rsid w:val="00B10394"/>
    <w:rsid w:val="00B10683"/>
    <w:rsid w:val="00B110B4"/>
    <w:rsid w:val="00B12769"/>
    <w:rsid w:val="00B13B1C"/>
    <w:rsid w:val="00B14F07"/>
    <w:rsid w:val="00B15739"/>
    <w:rsid w:val="00B157EC"/>
    <w:rsid w:val="00B16F72"/>
    <w:rsid w:val="00B17508"/>
    <w:rsid w:val="00B1758B"/>
    <w:rsid w:val="00B17921"/>
    <w:rsid w:val="00B206AA"/>
    <w:rsid w:val="00B2080E"/>
    <w:rsid w:val="00B20A3D"/>
    <w:rsid w:val="00B2162F"/>
    <w:rsid w:val="00B21C86"/>
    <w:rsid w:val="00B21CC1"/>
    <w:rsid w:val="00B21EDC"/>
    <w:rsid w:val="00B229A1"/>
    <w:rsid w:val="00B253B3"/>
    <w:rsid w:val="00B25A65"/>
    <w:rsid w:val="00B2624F"/>
    <w:rsid w:val="00B2680F"/>
    <w:rsid w:val="00B30A31"/>
    <w:rsid w:val="00B30A3E"/>
    <w:rsid w:val="00B3196A"/>
    <w:rsid w:val="00B31B23"/>
    <w:rsid w:val="00B32692"/>
    <w:rsid w:val="00B32CC1"/>
    <w:rsid w:val="00B3337B"/>
    <w:rsid w:val="00B34241"/>
    <w:rsid w:val="00B348AC"/>
    <w:rsid w:val="00B34A23"/>
    <w:rsid w:val="00B3639C"/>
    <w:rsid w:val="00B364E1"/>
    <w:rsid w:val="00B3684A"/>
    <w:rsid w:val="00B37A5A"/>
    <w:rsid w:val="00B400A1"/>
    <w:rsid w:val="00B41572"/>
    <w:rsid w:val="00B426D8"/>
    <w:rsid w:val="00B43EFE"/>
    <w:rsid w:val="00B44399"/>
    <w:rsid w:val="00B46A3F"/>
    <w:rsid w:val="00B4771C"/>
    <w:rsid w:val="00B50273"/>
    <w:rsid w:val="00B5060B"/>
    <w:rsid w:val="00B50E9F"/>
    <w:rsid w:val="00B51E0A"/>
    <w:rsid w:val="00B529F7"/>
    <w:rsid w:val="00B54438"/>
    <w:rsid w:val="00B546A3"/>
    <w:rsid w:val="00B54A86"/>
    <w:rsid w:val="00B56535"/>
    <w:rsid w:val="00B61B11"/>
    <w:rsid w:val="00B63608"/>
    <w:rsid w:val="00B64B8F"/>
    <w:rsid w:val="00B65ED9"/>
    <w:rsid w:val="00B66ACA"/>
    <w:rsid w:val="00B66BFB"/>
    <w:rsid w:val="00B679B7"/>
    <w:rsid w:val="00B67AE8"/>
    <w:rsid w:val="00B70073"/>
    <w:rsid w:val="00B71130"/>
    <w:rsid w:val="00B71140"/>
    <w:rsid w:val="00B71EBF"/>
    <w:rsid w:val="00B73404"/>
    <w:rsid w:val="00B73A4F"/>
    <w:rsid w:val="00B73E6B"/>
    <w:rsid w:val="00B74A6F"/>
    <w:rsid w:val="00B74B67"/>
    <w:rsid w:val="00B75E82"/>
    <w:rsid w:val="00B773AD"/>
    <w:rsid w:val="00B80465"/>
    <w:rsid w:val="00B8109A"/>
    <w:rsid w:val="00B82414"/>
    <w:rsid w:val="00B84865"/>
    <w:rsid w:val="00B8649B"/>
    <w:rsid w:val="00B875FA"/>
    <w:rsid w:val="00B87D40"/>
    <w:rsid w:val="00B90266"/>
    <w:rsid w:val="00B9131A"/>
    <w:rsid w:val="00B9168D"/>
    <w:rsid w:val="00B92017"/>
    <w:rsid w:val="00B92B46"/>
    <w:rsid w:val="00B93056"/>
    <w:rsid w:val="00B93EF8"/>
    <w:rsid w:val="00B96614"/>
    <w:rsid w:val="00B96998"/>
    <w:rsid w:val="00B96F26"/>
    <w:rsid w:val="00B972F3"/>
    <w:rsid w:val="00B976E5"/>
    <w:rsid w:val="00BA0435"/>
    <w:rsid w:val="00BA083D"/>
    <w:rsid w:val="00BA0FA1"/>
    <w:rsid w:val="00BA1F4F"/>
    <w:rsid w:val="00BA22A1"/>
    <w:rsid w:val="00BA2CED"/>
    <w:rsid w:val="00BA2E45"/>
    <w:rsid w:val="00BA4236"/>
    <w:rsid w:val="00BA49B7"/>
    <w:rsid w:val="00BA4D05"/>
    <w:rsid w:val="00BA5C74"/>
    <w:rsid w:val="00BA6F6C"/>
    <w:rsid w:val="00BA7091"/>
    <w:rsid w:val="00BB168A"/>
    <w:rsid w:val="00BB2470"/>
    <w:rsid w:val="00BB2512"/>
    <w:rsid w:val="00BB2692"/>
    <w:rsid w:val="00BB361D"/>
    <w:rsid w:val="00BB3EB2"/>
    <w:rsid w:val="00BB57EF"/>
    <w:rsid w:val="00BB5839"/>
    <w:rsid w:val="00BB5AF3"/>
    <w:rsid w:val="00BB7C2D"/>
    <w:rsid w:val="00BC05E6"/>
    <w:rsid w:val="00BC21CC"/>
    <w:rsid w:val="00BC311B"/>
    <w:rsid w:val="00BC496C"/>
    <w:rsid w:val="00BC51AC"/>
    <w:rsid w:val="00BC6CD6"/>
    <w:rsid w:val="00BC7A4A"/>
    <w:rsid w:val="00BC7B32"/>
    <w:rsid w:val="00BC7B64"/>
    <w:rsid w:val="00BD0B45"/>
    <w:rsid w:val="00BD0FA0"/>
    <w:rsid w:val="00BD205A"/>
    <w:rsid w:val="00BD22E7"/>
    <w:rsid w:val="00BD2304"/>
    <w:rsid w:val="00BD28F9"/>
    <w:rsid w:val="00BD2D7D"/>
    <w:rsid w:val="00BD41F0"/>
    <w:rsid w:val="00BD6302"/>
    <w:rsid w:val="00BD6981"/>
    <w:rsid w:val="00BD6C99"/>
    <w:rsid w:val="00BD71A3"/>
    <w:rsid w:val="00BD7A0B"/>
    <w:rsid w:val="00BD7E87"/>
    <w:rsid w:val="00BE06AA"/>
    <w:rsid w:val="00BE1253"/>
    <w:rsid w:val="00BE253C"/>
    <w:rsid w:val="00BE3DB9"/>
    <w:rsid w:val="00BE57EE"/>
    <w:rsid w:val="00BE5E00"/>
    <w:rsid w:val="00BE6174"/>
    <w:rsid w:val="00BE6295"/>
    <w:rsid w:val="00BE7B61"/>
    <w:rsid w:val="00BF0A64"/>
    <w:rsid w:val="00BF1EF1"/>
    <w:rsid w:val="00BF255A"/>
    <w:rsid w:val="00BF3198"/>
    <w:rsid w:val="00BF3684"/>
    <w:rsid w:val="00BF40DD"/>
    <w:rsid w:val="00BF6CB5"/>
    <w:rsid w:val="00C0003F"/>
    <w:rsid w:val="00C00A2A"/>
    <w:rsid w:val="00C00AE4"/>
    <w:rsid w:val="00C00C13"/>
    <w:rsid w:val="00C0194B"/>
    <w:rsid w:val="00C01F72"/>
    <w:rsid w:val="00C02594"/>
    <w:rsid w:val="00C0345C"/>
    <w:rsid w:val="00C03940"/>
    <w:rsid w:val="00C05B62"/>
    <w:rsid w:val="00C05BA6"/>
    <w:rsid w:val="00C06321"/>
    <w:rsid w:val="00C063B8"/>
    <w:rsid w:val="00C07C40"/>
    <w:rsid w:val="00C106F8"/>
    <w:rsid w:val="00C11CA2"/>
    <w:rsid w:val="00C12361"/>
    <w:rsid w:val="00C14B65"/>
    <w:rsid w:val="00C14C39"/>
    <w:rsid w:val="00C154FE"/>
    <w:rsid w:val="00C16BFF"/>
    <w:rsid w:val="00C20E9A"/>
    <w:rsid w:val="00C210DB"/>
    <w:rsid w:val="00C21917"/>
    <w:rsid w:val="00C2258C"/>
    <w:rsid w:val="00C227C6"/>
    <w:rsid w:val="00C22B82"/>
    <w:rsid w:val="00C22EA3"/>
    <w:rsid w:val="00C230B7"/>
    <w:rsid w:val="00C23FA2"/>
    <w:rsid w:val="00C24B7D"/>
    <w:rsid w:val="00C24E35"/>
    <w:rsid w:val="00C26719"/>
    <w:rsid w:val="00C27954"/>
    <w:rsid w:val="00C27F6D"/>
    <w:rsid w:val="00C30165"/>
    <w:rsid w:val="00C32163"/>
    <w:rsid w:val="00C32DB7"/>
    <w:rsid w:val="00C337BC"/>
    <w:rsid w:val="00C339AD"/>
    <w:rsid w:val="00C33F79"/>
    <w:rsid w:val="00C34260"/>
    <w:rsid w:val="00C35A9A"/>
    <w:rsid w:val="00C36453"/>
    <w:rsid w:val="00C3694E"/>
    <w:rsid w:val="00C37B9E"/>
    <w:rsid w:val="00C417EE"/>
    <w:rsid w:val="00C41D21"/>
    <w:rsid w:val="00C4230D"/>
    <w:rsid w:val="00C43776"/>
    <w:rsid w:val="00C4377B"/>
    <w:rsid w:val="00C441D0"/>
    <w:rsid w:val="00C44279"/>
    <w:rsid w:val="00C4435A"/>
    <w:rsid w:val="00C456D1"/>
    <w:rsid w:val="00C45AEF"/>
    <w:rsid w:val="00C47DB3"/>
    <w:rsid w:val="00C47EE7"/>
    <w:rsid w:val="00C50FB8"/>
    <w:rsid w:val="00C524BA"/>
    <w:rsid w:val="00C52B99"/>
    <w:rsid w:val="00C534B5"/>
    <w:rsid w:val="00C53CE4"/>
    <w:rsid w:val="00C541A6"/>
    <w:rsid w:val="00C547A2"/>
    <w:rsid w:val="00C550AA"/>
    <w:rsid w:val="00C55ACF"/>
    <w:rsid w:val="00C56174"/>
    <w:rsid w:val="00C57A44"/>
    <w:rsid w:val="00C60563"/>
    <w:rsid w:val="00C60748"/>
    <w:rsid w:val="00C616FD"/>
    <w:rsid w:val="00C6224E"/>
    <w:rsid w:val="00C628CC"/>
    <w:rsid w:val="00C62C25"/>
    <w:rsid w:val="00C63F9F"/>
    <w:rsid w:val="00C64465"/>
    <w:rsid w:val="00C65169"/>
    <w:rsid w:val="00C670C0"/>
    <w:rsid w:val="00C67673"/>
    <w:rsid w:val="00C67C35"/>
    <w:rsid w:val="00C67D9B"/>
    <w:rsid w:val="00C70102"/>
    <w:rsid w:val="00C7081A"/>
    <w:rsid w:val="00C70A01"/>
    <w:rsid w:val="00C70CB4"/>
    <w:rsid w:val="00C74322"/>
    <w:rsid w:val="00C74F0E"/>
    <w:rsid w:val="00C7543E"/>
    <w:rsid w:val="00C755C2"/>
    <w:rsid w:val="00C75C30"/>
    <w:rsid w:val="00C76717"/>
    <w:rsid w:val="00C76B7F"/>
    <w:rsid w:val="00C777CD"/>
    <w:rsid w:val="00C77B95"/>
    <w:rsid w:val="00C77CE4"/>
    <w:rsid w:val="00C77F19"/>
    <w:rsid w:val="00C80705"/>
    <w:rsid w:val="00C8094F"/>
    <w:rsid w:val="00C81262"/>
    <w:rsid w:val="00C81265"/>
    <w:rsid w:val="00C812D8"/>
    <w:rsid w:val="00C82070"/>
    <w:rsid w:val="00C82185"/>
    <w:rsid w:val="00C82DA3"/>
    <w:rsid w:val="00C851D4"/>
    <w:rsid w:val="00C91623"/>
    <w:rsid w:val="00C918AE"/>
    <w:rsid w:val="00C935D4"/>
    <w:rsid w:val="00C94662"/>
    <w:rsid w:val="00C9485D"/>
    <w:rsid w:val="00C95BF1"/>
    <w:rsid w:val="00C95FA7"/>
    <w:rsid w:val="00C9632D"/>
    <w:rsid w:val="00C96798"/>
    <w:rsid w:val="00C96DB9"/>
    <w:rsid w:val="00C97C11"/>
    <w:rsid w:val="00CA02F6"/>
    <w:rsid w:val="00CA0818"/>
    <w:rsid w:val="00CA15AD"/>
    <w:rsid w:val="00CA2450"/>
    <w:rsid w:val="00CA31AA"/>
    <w:rsid w:val="00CA4228"/>
    <w:rsid w:val="00CA4656"/>
    <w:rsid w:val="00CA4780"/>
    <w:rsid w:val="00CA4C1D"/>
    <w:rsid w:val="00CA4C83"/>
    <w:rsid w:val="00CA5059"/>
    <w:rsid w:val="00CA5405"/>
    <w:rsid w:val="00CA5C29"/>
    <w:rsid w:val="00CA79BB"/>
    <w:rsid w:val="00CB0A6E"/>
    <w:rsid w:val="00CB120C"/>
    <w:rsid w:val="00CB1689"/>
    <w:rsid w:val="00CB1F6B"/>
    <w:rsid w:val="00CB2150"/>
    <w:rsid w:val="00CB2429"/>
    <w:rsid w:val="00CB3139"/>
    <w:rsid w:val="00CB34A0"/>
    <w:rsid w:val="00CB3A5C"/>
    <w:rsid w:val="00CB3F01"/>
    <w:rsid w:val="00CB6FFD"/>
    <w:rsid w:val="00CB7610"/>
    <w:rsid w:val="00CC0DE1"/>
    <w:rsid w:val="00CC0FC0"/>
    <w:rsid w:val="00CC11A1"/>
    <w:rsid w:val="00CC12EB"/>
    <w:rsid w:val="00CC2273"/>
    <w:rsid w:val="00CC28C8"/>
    <w:rsid w:val="00CC29A4"/>
    <w:rsid w:val="00CC3ADF"/>
    <w:rsid w:val="00CC41DC"/>
    <w:rsid w:val="00CC44C2"/>
    <w:rsid w:val="00CC5AA9"/>
    <w:rsid w:val="00CC7780"/>
    <w:rsid w:val="00CC7CD6"/>
    <w:rsid w:val="00CD0A6F"/>
    <w:rsid w:val="00CD1B12"/>
    <w:rsid w:val="00CD1C10"/>
    <w:rsid w:val="00CD32B5"/>
    <w:rsid w:val="00CD3AD0"/>
    <w:rsid w:val="00CD536A"/>
    <w:rsid w:val="00CD5917"/>
    <w:rsid w:val="00CD637B"/>
    <w:rsid w:val="00CD6EE1"/>
    <w:rsid w:val="00CD7453"/>
    <w:rsid w:val="00CE0343"/>
    <w:rsid w:val="00CE0EC6"/>
    <w:rsid w:val="00CE2482"/>
    <w:rsid w:val="00CE3021"/>
    <w:rsid w:val="00CE3224"/>
    <w:rsid w:val="00CE3996"/>
    <w:rsid w:val="00CE4A3B"/>
    <w:rsid w:val="00CE4BB3"/>
    <w:rsid w:val="00CE5B9E"/>
    <w:rsid w:val="00CE5C85"/>
    <w:rsid w:val="00CE67B5"/>
    <w:rsid w:val="00CE6F82"/>
    <w:rsid w:val="00CE7270"/>
    <w:rsid w:val="00CE76D3"/>
    <w:rsid w:val="00CF1133"/>
    <w:rsid w:val="00CF12E9"/>
    <w:rsid w:val="00CF1E1F"/>
    <w:rsid w:val="00CF2C00"/>
    <w:rsid w:val="00CF3506"/>
    <w:rsid w:val="00CF3565"/>
    <w:rsid w:val="00CF39C9"/>
    <w:rsid w:val="00CF4512"/>
    <w:rsid w:val="00CF4FC7"/>
    <w:rsid w:val="00CF56FD"/>
    <w:rsid w:val="00CF5712"/>
    <w:rsid w:val="00CF5DE1"/>
    <w:rsid w:val="00CF60BF"/>
    <w:rsid w:val="00CF71FE"/>
    <w:rsid w:val="00CF7426"/>
    <w:rsid w:val="00CF7F0C"/>
    <w:rsid w:val="00D00C0E"/>
    <w:rsid w:val="00D01CBE"/>
    <w:rsid w:val="00D02353"/>
    <w:rsid w:val="00D03CBE"/>
    <w:rsid w:val="00D045BE"/>
    <w:rsid w:val="00D04BE2"/>
    <w:rsid w:val="00D06E45"/>
    <w:rsid w:val="00D10360"/>
    <w:rsid w:val="00D104E3"/>
    <w:rsid w:val="00D11F4F"/>
    <w:rsid w:val="00D12CA9"/>
    <w:rsid w:val="00D12D4D"/>
    <w:rsid w:val="00D14646"/>
    <w:rsid w:val="00D16701"/>
    <w:rsid w:val="00D17876"/>
    <w:rsid w:val="00D20198"/>
    <w:rsid w:val="00D214D6"/>
    <w:rsid w:val="00D21CD1"/>
    <w:rsid w:val="00D221EE"/>
    <w:rsid w:val="00D225D2"/>
    <w:rsid w:val="00D22F38"/>
    <w:rsid w:val="00D23AED"/>
    <w:rsid w:val="00D24B24"/>
    <w:rsid w:val="00D24E43"/>
    <w:rsid w:val="00D25129"/>
    <w:rsid w:val="00D25564"/>
    <w:rsid w:val="00D25693"/>
    <w:rsid w:val="00D270FF"/>
    <w:rsid w:val="00D3023E"/>
    <w:rsid w:val="00D306B1"/>
    <w:rsid w:val="00D30E44"/>
    <w:rsid w:val="00D314F3"/>
    <w:rsid w:val="00D31780"/>
    <w:rsid w:val="00D353C2"/>
    <w:rsid w:val="00D36C62"/>
    <w:rsid w:val="00D37556"/>
    <w:rsid w:val="00D37EE0"/>
    <w:rsid w:val="00D404EB"/>
    <w:rsid w:val="00D42569"/>
    <w:rsid w:val="00D42780"/>
    <w:rsid w:val="00D43449"/>
    <w:rsid w:val="00D44819"/>
    <w:rsid w:val="00D448CD"/>
    <w:rsid w:val="00D45168"/>
    <w:rsid w:val="00D45F71"/>
    <w:rsid w:val="00D45FB9"/>
    <w:rsid w:val="00D472F4"/>
    <w:rsid w:val="00D47927"/>
    <w:rsid w:val="00D50DCB"/>
    <w:rsid w:val="00D51411"/>
    <w:rsid w:val="00D52FEE"/>
    <w:rsid w:val="00D534E9"/>
    <w:rsid w:val="00D55796"/>
    <w:rsid w:val="00D568BA"/>
    <w:rsid w:val="00D56ADC"/>
    <w:rsid w:val="00D57491"/>
    <w:rsid w:val="00D57719"/>
    <w:rsid w:val="00D579B9"/>
    <w:rsid w:val="00D57C7A"/>
    <w:rsid w:val="00D57DCD"/>
    <w:rsid w:val="00D6069C"/>
    <w:rsid w:val="00D61B74"/>
    <w:rsid w:val="00D61BE4"/>
    <w:rsid w:val="00D621C8"/>
    <w:rsid w:val="00D628B0"/>
    <w:rsid w:val="00D63785"/>
    <w:rsid w:val="00D64B0C"/>
    <w:rsid w:val="00D6523D"/>
    <w:rsid w:val="00D6768F"/>
    <w:rsid w:val="00D67CB4"/>
    <w:rsid w:val="00D7047F"/>
    <w:rsid w:val="00D70DE2"/>
    <w:rsid w:val="00D71550"/>
    <w:rsid w:val="00D73AB9"/>
    <w:rsid w:val="00D74BC6"/>
    <w:rsid w:val="00D75C1A"/>
    <w:rsid w:val="00D762E1"/>
    <w:rsid w:val="00D77669"/>
    <w:rsid w:val="00D776C9"/>
    <w:rsid w:val="00D77E21"/>
    <w:rsid w:val="00D80868"/>
    <w:rsid w:val="00D81195"/>
    <w:rsid w:val="00D8249D"/>
    <w:rsid w:val="00D853FF"/>
    <w:rsid w:val="00D85D6E"/>
    <w:rsid w:val="00D86448"/>
    <w:rsid w:val="00D8670B"/>
    <w:rsid w:val="00D87323"/>
    <w:rsid w:val="00D9182C"/>
    <w:rsid w:val="00D91D82"/>
    <w:rsid w:val="00D92263"/>
    <w:rsid w:val="00D944EF"/>
    <w:rsid w:val="00D963A5"/>
    <w:rsid w:val="00D96893"/>
    <w:rsid w:val="00D968A4"/>
    <w:rsid w:val="00D96ABF"/>
    <w:rsid w:val="00D96B65"/>
    <w:rsid w:val="00D96D97"/>
    <w:rsid w:val="00D978B6"/>
    <w:rsid w:val="00D979D9"/>
    <w:rsid w:val="00D97CDB"/>
    <w:rsid w:val="00DA0569"/>
    <w:rsid w:val="00DA19CA"/>
    <w:rsid w:val="00DA27CF"/>
    <w:rsid w:val="00DA298C"/>
    <w:rsid w:val="00DA2CB6"/>
    <w:rsid w:val="00DA2DBF"/>
    <w:rsid w:val="00DA44B2"/>
    <w:rsid w:val="00DA46D5"/>
    <w:rsid w:val="00DA47CC"/>
    <w:rsid w:val="00DA55D1"/>
    <w:rsid w:val="00DA57E4"/>
    <w:rsid w:val="00DA5A2E"/>
    <w:rsid w:val="00DA5EC5"/>
    <w:rsid w:val="00DA6614"/>
    <w:rsid w:val="00DA7058"/>
    <w:rsid w:val="00DA7C48"/>
    <w:rsid w:val="00DB5A8E"/>
    <w:rsid w:val="00DB7B53"/>
    <w:rsid w:val="00DB7E9A"/>
    <w:rsid w:val="00DC0872"/>
    <w:rsid w:val="00DC0A3B"/>
    <w:rsid w:val="00DC120F"/>
    <w:rsid w:val="00DC1520"/>
    <w:rsid w:val="00DC1541"/>
    <w:rsid w:val="00DC1FD8"/>
    <w:rsid w:val="00DC2C96"/>
    <w:rsid w:val="00DC5AFB"/>
    <w:rsid w:val="00DC6C3E"/>
    <w:rsid w:val="00DD0A54"/>
    <w:rsid w:val="00DD131B"/>
    <w:rsid w:val="00DD30A5"/>
    <w:rsid w:val="00DD45FF"/>
    <w:rsid w:val="00DD46BE"/>
    <w:rsid w:val="00DD47F4"/>
    <w:rsid w:val="00DD4908"/>
    <w:rsid w:val="00DD4FA0"/>
    <w:rsid w:val="00DD537E"/>
    <w:rsid w:val="00DD54AD"/>
    <w:rsid w:val="00DD5926"/>
    <w:rsid w:val="00DD667E"/>
    <w:rsid w:val="00DD6744"/>
    <w:rsid w:val="00DD75BA"/>
    <w:rsid w:val="00DE06CD"/>
    <w:rsid w:val="00DE0F54"/>
    <w:rsid w:val="00DE148A"/>
    <w:rsid w:val="00DE1582"/>
    <w:rsid w:val="00DE174E"/>
    <w:rsid w:val="00DE2026"/>
    <w:rsid w:val="00DE2B68"/>
    <w:rsid w:val="00DE34E3"/>
    <w:rsid w:val="00DE661F"/>
    <w:rsid w:val="00DE7CEA"/>
    <w:rsid w:val="00DF11EA"/>
    <w:rsid w:val="00DF3415"/>
    <w:rsid w:val="00DF34F6"/>
    <w:rsid w:val="00DF391F"/>
    <w:rsid w:val="00DF3B2A"/>
    <w:rsid w:val="00DF476A"/>
    <w:rsid w:val="00DF4951"/>
    <w:rsid w:val="00DF4F9B"/>
    <w:rsid w:val="00DF589B"/>
    <w:rsid w:val="00DF68F9"/>
    <w:rsid w:val="00DF7C6F"/>
    <w:rsid w:val="00DF7DC8"/>
    <w:rsid w:val="00E01C44"/>
    <w:rsid w:val="00E02D34"/>
    <w:rsid w:val="00E053DD"/>
    <w:rsid w:val="00E05A51"/>
    <w:rsid w:val="00E05E39"/>
    <w:rsid w:val="00E0632A"/>
    <w:rsid w:val="00E06751"/>
    <w:rsid w:val="00E067C2"/>
    <w:rsid w:val="00E07114"/>
    <w:rsid w:val="00E079F9"/>
    <w:rsid w:val="00E07D73"/>
    <w:rsid w:val="00E11AD8"/>
    <w:rsid w:val="00E11D7E"/>
    <w:rsid w:val="00E12049"/>
    <w:rsid w:val="00E12ACE"/>
    <w:rsid w:val="00E12F74"/>
    <w:rsid w:val="00E154B4"/>
    <w:rsid w:val="00E15509"/>
    <w:rsid w:val="00E15CF1"/>
    <w:rsid w:val="00E16D45"/>
    <w:rsid w:val="00E1719A"/>
    <w:rsid w:val="00E171C9"/>
    <w:rsid w:val="00E17C39"/>
    <w:rsid w:val="00E17ED8"/>
    <w:rsid w:val="00E2042D"/>
    <w:rsid w:val="00E209F9"/>
    <w:rsid w:val="00E234BF"/>
    <w:rsid w:val="00E258CF"/>
    <w:rsid w:val="00E30557"/>
    <w:rsid w:val="00E32F3B"/>
    <w:rsid w:val="00E348DD"/>
    <w:rsid w:val="00E35151"/>
    <w:rsid w:val="00E35FBD"/>
    <w:rsid w:val="00E367A5"/>
    <w:rsid w:val="00E36F5E"/>
    <w:rsid w:val="00E37DDD"/>
    <w:rsid w:val="00E37E69"/>
    <w:rsid w:val="00E4092C"/>
    <w:rsid w:val="00E42ABE"/>
    <w:rsid w:val="00E42E87"/>
    <w:rsid w:val="00E42F31"/>
    <w:rsid w:val="00E43CB6"/>
    <w:rsid w:val="00E43CDB"/>
    <w:rsid w:val="00E43F0C"/>
    <w:rsid w:val="00E464A4"/>
    <w:rsid w:val="00E464CF"/>
    <w:rsid w:val="00E470F2"/>
    <w:rsid w:val="00E47698"/>
    <w:rsid w:val="00E479CA"/>
    <w:rsid w:val="00E47AAC"/>
    <w:rsid w:val="00E5078A"/>
    <w:rsid w:val="00E50838"/>
    <w:rsid w:val="00E5218D"/>
    <w:rsid w:val="00E5414C"/>
    <w:rsid w:val="00E553E3"/>
    <w:rsid w:val="00E562F3"/>
    <w:rsid w:val="00E563BE"/>
    <w:rsid w:val="00E570A7"/>
    <w:rsid w:val="00E571AD"/>
    <w:rsid w:val="00E60D1F"/>
    <w:rsid w:val="00E61638"/>
    <w:rsid w:val="00E633BF"/>
    <w:rsid w:val="00E63848"/>
    <w:rsid w:val="00E64648"/>
    <w:rsid w:val="00E651E9"/>
    <w:rsid w:val="00E6589F"/>
    <w:rsid w:val="00E66F3C"/>
    <w:rsid w:val="00E67976"/>
    <w:rsid w:val="00E705B8"/>
    <w:rsid w:val="00E71082"/>
    <w:rsid w:val="00E713AD"/>
    <w:rsid w:val="00E717D7"/>
    <w:rsid w:val="00E71E18"/>
    <w:rsid w:val="00E721E5"/>
    <w:rsid w:val="00E7220C"/>
    <w:rsid w:val="00E72B7D"/>
    <w:rsid w:val="00E735BC"/>
    <w:rsid w:val="00E73C12"/>
    <w:rsid w:val="00E73E89"/>
    <w:rsid w:val="00E754EB"/>
    <w:rsid w:val="00E77E08"/>
    <w:rsid w:val="00E803D1"/>
    <w:rsid w:val="00E811EB"/>
    <w:rsid w:val="00E82909"/>
    <w:rsid w:val="00E83883"/>
    <w:rsid w:val="00E83BFA"/>
    <w:rsid w:val="00E83CA5"/>
    <w:rsid w:val="00E83EC9"/>
    <w:rsid w:val="00E841C0"/>
    <w:rsid w:val="00E84885"/>
    <w:rsid w:val="00E84A5B"/>
    <w:rsid w:val="00E84D0A"/>
    <w:rsid w:val="00E854F7"/>
    <w:rsid w:val="00E8552F"/>
    <w:rsid w:val="00E85E88"/>
    <w:rsid w:val="00E861AD"/>
    <w:rsid w:val="00E86B04"/>
    <w:rsid w:val="00E86CB7"/>
    <w:rsid w:val="00E86F24"/>
    <w:rsid w:val="00E870C7"/>
    <w:rsid w:val="00E87373"/>
    <w:rsid w:val="00E87E1F"/>
    <w:rsid w:val="00E87E22"/>
    <w:rsid w:val="00E91CEF"/>
    <w:rsid w:val="00E91D00"/>
    <w:rsid w:val="00E91DA7"/>
    <w:rsid w:val="00E920B6"/>
    <w:rsid w:val="00E92FD8"/>
    <w:rsid w:val="00E93398"/>
    <w:rsid w:val="00E935B1"/>
    <w:rsid w:val="00E95F2F"/>
    <w:rsid w:val="00E975BD"/>
    <w:rsid w:val="00EA2033"/>
    <w:rsid w:val="00EA3BD4"/>
    <w:rsid w:val="00EA3C86"/>
    <w:rsid w:val="00EA4361"/>
    <w:rsid w:val="00EA597A"/>
    <w:rsid w:val="00EA59A4"/>
    <w:rsid w:val="00EA5F2A"/>
    <w:rsid w:val="00EA5F59"/>
    <w:rsid w:val="00EA6508"/>
    <w:rsid w:val="00EA68A9"/>
    <w:rsid w:val="00EA6925"/>
    <w:rsid w:val="00EA6B0D"/>
    <w:rsid w:val="00EB0215"/>
    <w:rsid w:val="00EB063E"/>
    <w:rsid w:val="00EB0EE4"/>
    <w:rsid w:val="00EB1994"/>
    <w:rsid w:val="00EB2B50"/>
    <w:rsid w:val="00EB351B"/>
    <w:rsid w:val="00EB4B46"/>
    <w:rsid w:val="00EB695A"/>
    <w:rsid w:val="00EB6ADB"/>
    <w:rsid w:val="00EB73DA"/>
    <w:rsid w:val="00EB7E3D"/>
    <w:rsid w:val="00EC01EF"/>
    <w:rsid w:val="00EC02CC"/>
    <w:rsid w:val="00EC1B5A"/>
    <w:rsid w:val="00EC1C08"/>
    <w:rsid w:val="00EC2B98"/>
    <w:rsid w:val="00EC58F4"/>
    <w:rsid w:val="00EC5C09"/>
    <w:rsid w:val="00EC651E"/>
    <w:rsid w:val="00EC708A"/>
    <w:rsid w:val="00EC715F"/>
    <w:rsid w:val="00EC7D54"/>
    <w:rsid w:val="00EC7EC9"/>
    <w:rsid w:val="00EC7F72"/>
    <w:rsid w:val="00ED0F9F"/>
    <w:rsid w:val="00ED1242"/>
    <w:rsid w:val="00ED3225"/>
    <w:rsid w:val="00ED36A8"/>
    <w:rsid w:val="00ED38B5"/>
    <w:rsid w:val="00ED3E8C"/>
    <w:rsid w:val="00ED638E"/>
    <w:rsid w:val="00ED6519"/>
    <w:rsid w:val="00ED6631"/>
    <w:rsid w:val="00ED68AD"/>
    <w:rsid w:val="00EE02AC"/>
    <w:rsid w:val="00EE03CA"/>
    <w:rsid w:val="00EE1AB7"/>
    <w:rsid w:val="00EE24FC"/>
    <w:rsid w:val="00EE2E3C"/>
    <w:rsid w:val="00EE3246"/>
    <w:rsid w:val="00EE3E3D"/>
    <w:rsid w:val="00EE50CF"/>
    <w:rsid w:val="00EE5870"/>
    <w:rsid w:val="00EE642D"/>
    <w:rsid w:val="00EE6C8F"/>
    <w:rsid w:val="00EE75D9"/>
    <w:rsid w:val="00EF03F7"/>
    <w:rsid w:val="00EF11ED"/>
    <w:rsid w:val="00EF1658"/>
    <w:rsid w:val="00EF1A67"/>
    <w:rsid w:val="00EF21B1"/>
    <w:rsid w:val="00EF3D3B"/>
    <w:rsid w:val="00EF40D0"/>
    <w:rsid w:val="00EF451C"/>
    <w:rsid w:val="00EF4F1A"/>
    <w:rsid w:val="00EF557A"/>
    <w:rsid w:val="00EF586A"/>
    <w:rsid w:val="00EF5B5B"/>
    <w:rsid w:val="00EF69DD"/>
    <w:rsid w:val="00EF7879"/>
    <w:rsid w:val="00F0312D"/>
    <w:rsid w:val="00F038D1"/>
    <w:rsid w:val="00F04B2E"/>
    <w:rsid w:val="00F05563"/>
    <w:rsid w:val="00F05B50"/>
    <w:rsid w:val="00F07045"/>
    <w:rsid w:val="00F10C60"/>
    <w:rsid w:val="00F1288F"/>
    <w:rsid w:val="00F13182"/>
    <w:rsid w:val="00F14273"/>
    <w:rsid w:val="00F14382"/>
    <w:rsid w:val="00F15079"/>
    <w:rsid w:val="00F15263"/>
    <w:rsid w:val="00F1534A"/>
    <w:rsid w:val="00F1545D"/>
    <w:rsid w:val="00F16009"/>
    <w:rsid w:val="00F1690D"/>
    <w:rsid w:val="00F172C7"/>
    <w:rsid w:val="00F21031"/>
    <w:rsid w:val="00F2590C"/>
    <w:rsid w:val="00F2595F"/>
    <w:rsid w:val="00F25B83"/>
    <w:rsid w:val="00F25CD1"/>
    <w:rsid w:val="00F265CF"/>
    <w:rsid w:val="00F26F55"/>
    <w:rsid w:val="00F27893"/>
    <w:rsid w:val="00F27A58"/>
    <w:rsid w:val="00F27A98"/>
    <w:rsid w:val="00F31E7D"/>
    <w:rsid w:val="00F32067"/>
    <w:rsid w:val="00F35DD8"/>
    <w:rsid w:val="00F36797"/>
    <w:rsid w:val="00F3692C"/>
    <w:rsid w:val="00F369A8"/>
    <w:rsid w:val="00F37AF6"/>
    <w:rsid w:val="00F37B07"/>
    <w:rsid w:val="00F37EF4"/>
    <w:rsid w:val="00F40352"/>
    <w:rsid w:val="00F403D7"/>
    <w:rsid w:val="00F41682"/>
    <w:rsid w:val="00F41DD9"/>
    <w:rsid w:val="00F41DE0"/>
    <w:rsid w:val="00F420F8"/>
    <w:rsid w:val="00F425C9"/>
    <w:rsid w:val="00F42681"/>
    <w:rsid w:val="00F437E9"/>
    <w:rsid w:val="00F448F6"/>
    <w:rsid w:val="00F45C0C"/>
    <w:rsid w:val="00F4670F"/>
    <w:rsid w:val="00F478F5"/>
    <w:rsid w:val="00F479FA"/>
    <w:rsid w:val="00F47D7C"/>
    <w:rsid w:val="00F47E51"/>
    <w:rsid w:val="00F5003D"/>
    <w:rsid w:val="00F50F71"/>
    <w:rsid w:val="00F5255F"/>
    <w:rsid w:val="00F53770"/>
    <w:rsid w:val="00F54EB9"/>
    <w:rsid w:val="00F55BAA"/>
    <w:rsid w:val="00F56287"/>
    <w:rsid w:val="00F5636F"/>
    <w:rsid w:val="00F57821"/>
    <w:rsid w:val="00F57A82"/>
    <w:rsid w:val="00F60D05"/>
    <w:rsid w:val="00F62811"/>
    <w:rsid w:val="00F639C7"/>
    <w:rsid w:val="00F63AEA"/>
    <w:rsid w:val="00F64040"/>
    <w:rsid w:val="00F641C4"/>
    <w:rsid w:val="00F64594"/>
    <w:rsid w:val="00F6547F"/>
    <w:rsid w:val="00F666CD"/>
    <w:rsid w:val="00F676B8"/>
    <w:rsid w:val="00F67B17"/>
    <w:rsid w:val="00F70002"/>
    <w:rsid w:val="00F709E8"/>
    <w:rsid w:val="00F71F7B"/>
    <w:rsid w:val="00F749FF"/>
    <w:rsid w:val="00F76212"/>
    <w:rsid w:val="00F7629E"/>
    <w:rsid w:val="00F7681D"/>
    <w:rsid w:val="00F76BF6"/>
    <w:rsid w:val="00F7756E"/>
    <w:rsid w:val="00F80060"/>
    <w:rsid w:val="00F80B4A"/>
    <w:rsid w:val="00F82942"/>
    <w:rsid w:val="00F82B4F"/>
    <w:rsid w:val="00F82EE7"/>
    <w:rsid w:val="00F846C0"/>
    <w:rsid w:val="00F848E7"/>
    <w:rsid w:val="00F85078"/>
    <w:rsid w:val="00F859C8"/>
    <w:rsid w:val="00F85D9E"/>
    <w:rsid w:val="00F862BE"/>
    <w:rsid w:val="00F8675C"/>
    <w:rsid w:val="00F90258"/>
    <w:rsid w:val="00F90C36"/>
    <w:rsid w:val="00F910CE"/>
    <w:rsid w:val="00F91FA3"/>
    <w:rsid w:val="00F921EB"/>
    <w:rsid w:val="00F92D79"/>
    <w:rsid w:val="00F943BE"/>
    <w:rsid w:val="00F94E5E"/>
    <w:rsid w:val="00F955DE"/>
    <w:rsid w:val="00F96953"/>
    <w:rsid w:val="00F96AB3"/>
    <w:rsid w:val="00FA07AC"/>
    <w:rsid w:val="00FA1858"/>
    <w:rsid w:val="00FA3053"/>
    <w:rsid w:val="00FA30DE"/>
    <w:rsid w:val="00FA38C9"/>
    <w:rsid w:val="00FA6093"/>
    <w:rsid w:val="00FA7483"/>
    <w:rsid w:val="00FA77BA"/>
    <w:rsid w:val="00FB09AE"/>
    <w:rsid w:val="00FB0CEE"/>
    <w:rsid w:val="00FB2DA6"/>
    <w:rsid w:val="00FB5632"/>
    <w:rsid w:val="00FB5AAE"/>
    <w:rsid w:val="00FB5B67"/>
    <w:rsid w:val="00FB5CD2"/>
    <w:rsid w:val="00FB6BCA"/>
    <w:rsid w:val="00FC1306"/>
    <w:rsid w:val="00FC173F"/>
    <w:rsid w:val="00FC2F24"/>
    <w:rsid w:val="00FC4468"/>
    <w:rsid w:val="00FC6027"/>
    <w:rsid w:val="00FC7585"/>
    <w:rsid w:val="00FC7A2E"/>
    <w:rsid w:val="00FD0935"/>
    <w:rsid w:val="00FD150A"/>
    <w:rsid w:val="00FD28AC"/>
    <w:rsid w:val="00FD2AFF"/>
    <w:rsid w:val="00FD5333"/>
    <w:rsid w:val="00FD5B15"/>
    <w:rsid w:val="00FD5C47"/>
    <w:rsid w:val="00FD7080"/>
    <w:rsid w:val="00FD7DCA"/>
    <w:rsid w:val="00FE113F"/>
    <w:rsid w:val="00FE1554"/>
    <w:rsid w:val="00FE187E"/>
    <w:rsid w:val="00FE2B83"/>
    <w:rsid w:val="00FE2D97"/>
    <w:rsid w:val="00FE3849"/>
    <w:rsid w:val="00FE4DE0"/>
    <w:rsid w:val="00FE5276"/>
    <w:rsid w:val="00FE6175"/>
    <w:rsid w:val="00FE66B5"/>
    <w:rsid w:val="00FF3E06"/>
    <w:rsid w:val="00FF5981"/>
    <w:rsid w:val="00FF5EC8"/>
    <w:rsid w:val="00FF76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 w:type="table" w:customStyle="1" w:styleId="TableNormal">
    <w:name w:val="Table Normal"/>
    <w:uiPriority w:val="2"/>
    <w:semiHidden/>
    <w:unhideWhenUsed/>
    <w:qFormat/>
    <w:rsid w:val="00C227C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27C6"/>
    <w:pPr>
      <w:widowControl w:val="0"/>
      <w:autoSpaceDE w:val="0"/>
      <w:autoSpaceDN w:val="0"/>
      <w:spacing w:before="57"/>
      <w:ind w:left="107"/>
    </w:pPr>
    <w:rPr>
      <w:rFonts w:ascii="Arial" w:eastAsia="Arial"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 w:type="table" w:customStyle="1" w:styleId="TableNormal">
    <w:name w:val="Table Normal"/>
    <w:uiPriority w:val="2"/>
    <w:semiHidden/>
    <w:unhideWhenUsed/>
    <w:qFormat/>
    <w:rsid w:val="00C227C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27C6"/>
    <w:pPr>
      <w:widowControl w:val="0"/>
      <w:autoSpaceDE w:val="0"/>
      <w:autoSpaceDN w:val="0"/>
      <w:spacing w:before="57"/>
      <w:ind w:left="107"/>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54AE1-811D-4C21-96B8-65AE23E7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3586</Words>
  <Characters>19727</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REGLAMENTO DE LA ACADEMIA DE POLICIA, DEL ESTADO DE TAMAULIPAS</vt:lpstr>
    </vt:vector>
  </TitlesOfParts>
  <Company>periodico</Company>
  <LinksUpToDate>false</LinksUpToDate>
  <CharactersWithSpaces>23267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Interno del Consejo Estatal de Mejora Regulatoria</dc:title>
  <cp:lastModifiedBy>Usuario</cp:lastModifiedBy>
  <cp:revision>2</cp:revision>
  <cp:lastPrinted>2021-02-13T18:17:00Z</cp:lastPrinted>
  <dcterms:created xsi:type="dcterms:W3CDTF">2022-10-25T18:54:00Z</dcterms:created>
  <dcterms:modified xsi:type="dcterms:W3CDTF">2022-10-25T18:54:00Z</dcterms:modified>
</cp:coreProperties>
</file>